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B6" w:rsidRPr="00637FA0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jc w:val="center"/>
        <w:rPr>
          <w:color w:val="000000"/>
          <w:sz w:val="40"/>
          <w:szCs w:val="40"/>
        </w:rPr>
      </w:pPr>
      <w:r w:rsidRPr="00637FA0">
        <w:rPr>
          <w:color w:val="000000"/>
          <w:sz w:val="40"/>
          <w:szCs w:val="40"/>
        </w:rPr>
        <w:t>Подвижные игры для развития детей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Ни для кого не секрет, что огромную роль в развитии ребенка играет физическая активность - подвижные игры, физические упражнения. Шведские ученые, занимающиеся вопросами развития и обучения детей, выяснили, что многие проблемы в обучении детей связаны с неумением держать равновесие. Они же доказали, что некоторые простые упражнения способствуют росту мозга и развитию тех областей, которые важны в процессе обучения.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Сегодня мы расскажем Вам о нескольких таких упражнениях - играх.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189F"/>
          <w:sz w:val="28"/>
          <w:szCs w:val="28"/>
        </w:rPr>
        <w:t>Игра "Вертолет"</w:t>
      </w:r>
      <w:r>
        <w:rPr>
          <w:rFonts w:ascii="Calibri" w:hAnsi="Calibri" w:cs="Calibri"/>
          <w:color w:val="00189F"/>
          <w:sz w:val="28"/>
          <w:szCs w:val="28"/>
        </w:rPr>
        <w:t>. Для проведения игры требуется свободное пространство!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1). Просим ребенка встать, раскинув руки в стороны.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2). Предлагаем ему стоя покружиться так быстро, как он только может, в течение 15 секунд. (Медленное вращение не менее полезно, поэтому если ребенку сложно кружиться быстро, можно предлагать покружиться медленно и плавно). Можно сказать, что он - вертолет и летит в аэропорт.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3). Через 15 секунд говорим ребенку: "ОСТАНОВИСЬ и закрой глаза. Сохраняй равновесие. Стой на месте." (Важно давать эти команды именно так, акцентируя внимание на том, что нужно сделать, а не на том, чего делать не надо. Т.е. именно "Стой", а не "Не падай").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4). Ребенок должен постоять на месте в течение 15-20 секунд, пока у него не перестанет кружиться голова.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5). Затем процесс повторяется в ту же или другую сторону.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Повторять это упражнение желательно от 3 до 10 раз в таком же режиме: вращение - пауза с закрытыми глазами - вращение.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189F"/>
          <w:sz w:val="28"/>
          <w:szCs w:val="28"/>
        </w:rPr>
        <w:t>Вращение без паузы то в одну то в другую сторону не дает положительного развивающего эффекта!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Если ребенку сложно выполнять упражнение, взрослый может помочь ему, периодически хватая его за руку, чтобы придать вращательный импульс.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Еще одно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b/>
          <w:bCs/>
          <w:color w:val="00189F"/>
          <w:sz w:val="28"/>
          <w:szCs w:val="28"/>
        </w:rPr>
        <w:t>простое упражнение, которое помогает повысить эффективность обучения, а также способствует снятию стресса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(подходит для детей и взрослых любого возраста):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1). Встаньте прямо.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2). Поднимите правое колено и коснитесь его левой рукой.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3). Исходное положение.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4). Поднимите левое колено и коснитесь его правой рукой.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5). Исходное положение.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Повторять упражнение желательно от 5 до 10 раз каждой ногой. Более "продвинутый" уровень - это же упражнение делать с закрытыми глазами.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lastRenderedPageBreak/>
        <w:t>Учеными доказано, что данное упражнение способствует синхронизации работы двух полушарий мозга, помогает выйти из стресса и облегчает процесс обучения.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 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Поскольку все мы - любящие родители, то, естественно, на инстинктивном уровне стремимся защитить ребенка от трудностей и испытаний, или уж как минимум облегчить их. Но делаем ли мы тем самым хорошо нашему ребенку?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Трудности детства многообразны: тут и конфликты с друзьями, и плохие отметки, и проваленные экзамены, и поражения на спортивных соревнованиях. К трудностям также относятся личные особенности ребенка - например, плохое зрение, слух, дефекты речи и т.д.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Мы не можем прожить за ребенка его жизнь, но в наших силах обеспечить его навыками, которые помогут ему выжить и преуспеть.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Когда ваш ребенок оказывается лицом к лицу с препятствием, очень важно не давать ему "на блюдечке" готовое решение или выход из положения, а предоставить возможность найти этот выход самостоятельно, используя свои умственные, эмоциональные и физические возможности.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 Преодоление маленьких препятствий делает человека сильнее и готовит к более серьезным испытаниям. Овладение новыми навыками укрепляет и повышает уверенность ребенка в себе, а чрезмерная опека и помощь, наоборот, тормозят развитие у ребенка умения справляться с трудностями.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Однако, это не так-то просто сделать! Любому родителю крайне сложно удержаться от соблазна "показать, как надо" или "исправить все за ребенка". Как помочь ребенку преодолеть трудность, не делая что-то за него?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Во-первых, конечно нужно показать ребенку, что вы верите в него и в его силы. Поддержите его словами "У тебя обязательно получится!", "Ты можешь!"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Хвалите даже за самый маленький успех - "Вот видишь, у тебя уже получается гораздо лучше!"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Сравнивайте успехи или неуспехи ребенка только с его собственными достижениями, а не с достижениями других детей. Важно, чтобы выполнение какого-либо дела у ребенка получалось каждый раз лучше, чем у него это получалось в прошлый раз, а не лучше, чем это делает кто-то другой.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Сохраняйте стойкость - защищайте ребенка от серьезных угроз и вреда, но не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заслоняйте его от необходимых впечатлений и переживаний, даже если они болезненны.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lastRenderedPageBreak/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Используйте трудности, которые переживает ребенок, для того чтобы еще раз напомнить ему о вашей БЕЗУСЛОВНОЙ любви, т.е. любви, которая не зависит от его побед и поражений.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Разбирайте, обсуждайте с ребенком все сложные ситуации и неудачи, которые ему пришлось пережить, но только когда утихнут эмоции, когда ребенок будет спокоен. Старайтесь каждый раз вместе ответить на вопрос "Почему я потерпел поражение и что мне предпринять, чтобы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в следующий раз добиться успеха?"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left="142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Symbol" w:hAnsi="Symbol" w:cs="Arial"/>
          <w:color w:val="00189F"/>
          <w:sz w:val="28"/>
          <w:szCs w:val="28"/>
        </w:rPr>
        <w:t></w:t>
      </w:r>
      <w:r>
        <w:rPr>
          <w:color w:val="00189F"/>
          <w:sz w:val="14"/>
          <w:szCs w:val="14"/>
        </w:rPr>
        <w:t>       </w:t>
      </w:r>
      <w:r>
        <w:rPr>
          <w:rStyle w:val="apple-converted-space"/>
          <w:color w:val="00189F"/>
          <w:sz w:val="14"/>
          <w:szCs w:val="14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Аналогично разбирайте случаи побед - "Что помогло быть успешным?" Обратите внимание ребенка на то, каких результатов он добился благодаря своей усидчивости, старанию, трудолюбию и т.д.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          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Помните, что разница между успехом и неудачей зачастую очень проста: она сводится к тому, как именно человек воспринимает встретившееся препятствие - как барьер, который невозможно преодолеть, или как один из этапов, который требует дополнительных усилий.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           </w:t>
      </w:r>
      <w:r>
        <w:rPr>
          <w:rStyle w:val="apple-converted-space"/>
          <w:rFonts w:ascii="Calibri" w:hAnsi="Calibri" w:cs="Calibri"/>
          <w:color w:val="00189F"/>
          <w:sz w:val="28"/>
          <w:szCs w:val="28"/>
        </w:rPr>
        <w:t> </w:t>
      </w:r>
      <w:r>
        <w:rPr>
          <w:rFonts w:ascii="Calibri" w:hAnsi="Calibri" w:cs="Calibri"/>
          <w:color w:val="00189F"/>
          <w:sz w:val="28"/>
          <w:szCs w:val="28"/>
        </w:rPr>
        <w:t>Говорят, что когда Томаса Эдисона спросили, не расхолаживали ли его те 1073 неудачи, которые он потерпел, прежде чем изобрел электрическую лампочку (иногда эта цифра чуть больше, иногда чуть меньше), изобретатель ответил: "А я не терпел никаких неудач. Я просто установил 1073 способа, которыми электрическую лампочку НЕ изобретешь".</w:t>
      </w:r>
    </w:p>
    <w:p w:rsidR="00C257B6" w:rsidRDefault="00C257B6" w:rsidP="00C257B6">
      <w:pPr>
        <w:pStyle w:val="a3"/>
        <w:shd w:val="clear" w:color="auto" w:fill="FFFFFF"/>
        <w:spacing w:before="0" w:beforeAutospacing="0" w:after="0" w:afterAutospacing="0" w:line="354" w:lineRule="atLeast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Calibri" w:hAnsi="Calibri" w:cs="Calibri"/>
          <w:color w:val="00189F"/>
          <w:sz w:val="28"/>
          <w:szCs w:val="28"/>
        </w:rPr>
        <w:t> </w:t>
      </w:r>
    </w:p>
    <w:p w:rsidR="00C257B6" w:rsidRDefault="00C257B6" w:rsidP="00C257B6">
      <w:pPr>
        <w:pStyle w:val="a3"/>
        <w:shd w:val="clear" w:color="auto" w:fill="FFFFFF"/>
        <w:spacing w:before="0" w:beforeAutospacing="0" w:after="200" w:afterAutospacing="0" w:line="354" w:lineRule="atLeast"/>
        <w:rPr>
          <w:rFonts w:ascii="Calibri" w:hAnsi="Calibri" w:cs="Calibri"/>
          <w:b/>
          <w:bCs/>
          <w:i/>
          <w:iCs/>
          <w:color w:val="00189F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189F"/>
          <w:sz w:val="28"/>
          <w:szCs w:val="28"/>
        </w:rPr>
        <w:t>Помогите ребенку научиться самостоятельно находить выход из положения, позвольте ему открыть в самом себе бездонный источник сил и сообразительности!</w:t>
      </w:r>
    </w:p>
    <w:p w:rsidR="00D0629F" w:rsidRDefault="00D0629F"/>
    <w:sectPr w:rsidR="00D0629F" w:rsidSect="00D0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257B6"/>
    <w:rsid w:val="002D2807"/>
    <w:rsid w:val="00C257B6"/>
    <w:rsid w:val="00D0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5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4960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2015-01-24T18:47:00Z</dcterms:created>
  <dcterms:modified xsi:type="dcterms:W3CDTF">2015-01-24T18:49:00Z</dcterms:modified>
</cp:coreProperties>
</file>