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D34" w:rsidRPr="00E852FC" w:rsidRDefault="00495048" w:rsidP="00E852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2FC">
        <w:rPr>
          <w:rFonts w:ascii="Times New Roman" w:hAnsi="Times New Roman" w:cs="Times New Roman"/>
          <w:b/>
          <w:sz w:val="24"/>
          <w:szCs w:val="24"/>
        </w:rPr>
        <w:t>ТУБЕРКУЛЁЗ</w:t>
      </w:r>
    </w:p>
    <w:p w:rsidR="00495048" w:rsidRPr="00E852FC" w:rsidRDefault="00495048" w:rsidP="004950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2FC">
        <w:rPr>
          <w:rFonts w:ascii="Times New Roman" w:hAnsi="Times New Roman" w:cs="Times New Roman"/>
          <w:b/>
          <w:sz w:val="24"/>
          <w:szCs w:val="24"/>
        </w:rPr>
        <w:t xml:space="preserve">инфекционное </w:t>
      </w:r>
      <w:proofErr w:type="gramStart"/>
      <w:r w:rsidRPr="00E852FC">
        <w:rPr>
          <w:rFonts w:ascii="Times New Roman" w:hAnsi="Times New Roman" w:cs="Times New Roman"/>
          <w:b/>
          <w:sz w:val="24"/>
          <w:szCs w:val="24"/>
        </w:rPr>
        <w:t>заболевание</w:t>
      </w:r>
      <w:proofErr w:type="gramEnd"/>
      <w:r w:rsidRPr="00E852FC">
        <w:rPr>
          <w:rFonts w:ascii="Times New Roman" w:hAnsi="Times New Roman" w:cs="Times New Roman"/>
          <w:b/>
          <w:sz w:val="24"/>
          <w:szCs w:val="24"/>
        </w:rPr>
        <w:t xml:space="preserve"> вызываемое чаще всего палочкой КОХА</w:t>
      </w:r>
    </w:p>
    <w:p w:rsidR="00495048" w:rsidRPr="00495048" w:rsidRDefault="00495048" w:rsidP="00495048">
      <w:pPr>
        <w:tabs>
          <w:tab w:val="left" w:pos="416"/>
          <w:tab w:val="left" w:pos="13847"/>
          <w:tab w:val="left" w:pos="14732"/>
          <w:tab w:val="left" w:pos="15764"/>
        </w:tabs>
        <w:autoSpaceDE w:val="0"/>
        <w:autoSpaceDN w:val="0"/>
        <w:adjustRightInd w:val="0"/>
        <w:spacing w:after="0" w:line="240" w:lineRule="auto"/>
        <w:ind w:left="78"/>
        <w:rPr>
          <w:rFonts w:ascii="Times New Roman" w:hAnsi="Times New Roman" w:cs="Times New Roman"/>
          <w:color w:val="000000"/>
          <w:sz w:val="24"/>
          <w:szCs w:val="24"/>
        </w:rPr>
      </w:pP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  <w:t>Треть всего населения инфицировано туберкулёзом.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>Это означает,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>что</w:t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95048" w:rsidRPr="00495048" w:rsidRDefault="00495048" w:rsidP="00495048">
      <w:pPr>
        <w:tabs>
          <w:tab w:val="left" w:pos="416"/>
          <w:tab w:val="left" w:pos="8058"/>
          <w:tab w:val="left" w:pos="9090"/>
          <w:tab w:val="left" w:pos="10122"/>
          <w:tab w:val="left" w:pos="10993"/>
          <w:tab w:val="left" w:pos="11831"/>
          <w:tab w:val="left" w:pos="12815"/>
          <w:tab w:val="left" w:pos="13847"/>
          <w:tab w:val="left" w:pos="14732"/>
          <w:tab w:val="left" w:pos="15764"/>
        </w:tabs>
        <w:autoSpaceDE w:val="0"/>
        <w:autoSpaceDN w:val="0"/>
        <w:adjustRightInd w:val="0"/>
        <w:spacing w:after="0" w:line="240" w:lineRule="auto"/>
        <w:ind w:left="78"/>
        <w:rPr>
          <w:rFonts w:ascii="Times New Roman" w:hAnsi="Times New Roman" w:cs="Times New Roman"/>
          <w:color w:val="000000"/>
          <w:sz w:val="24"/>
          <w:szCs w:val="24"/>
        </w:rPr>
      </w:pP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  <w:t>микобактерия уже находится в организме человека,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95048">
        <w:rPr>
          <w:rFonts w:ascii="Times New Roman" w:hAnsi="Times New Roman" w:cs="Times New Roman"/>
          <w:color w:val="000000"/>
          <w:sz w:val="24"/>
          <w:szCs w:val="24"/>
        </w:rPr>
        <w:t>однако</w:t>
      </w:r>
      <w:proofErr w:type="gramEnd"/>
      <w:r w:rsidRPr="00495048">
        <w:rPr>
          <w:rFonts w:ascii="Times New Roman" w:hAnsi="Times New Roman" w:cs="Times New Roman"/>
          <w:color w:val="000000"/>
          <w:sz w:val="24"/>
          <w:szCs w:val="24"/>
        </w:rPr>
        <w:t xml:space="preserve"> болезнь ещё</w:t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95048" w:rsidRPr="00495048" w:rsidRDefault="00495048" w:rsidP="00495048">
      <w:pPr>
        <w:tabs>
          <w:tab w:val="left" w:pos="416"/>
          <w:tab w:val="left" w:pos="4897"/>
          <w:tab w:val="left" w:pos="5929"/>
          <w:tab w:val="left" w:pos="7026"/>
          <w:tab w:val="left" w:pos="8058"/>
          <w:tab w:val="left" w:pos="12815"/>
          <w:tab w:val="left" w:pos="13847"/>
          <w:tab w:val="left" w:pos="14732"/>
          <w:tab w:val="left" w:pos="15764"/>
        </w:tabs>
        <w:autoSpaceDE w:val="0"/>
        <w:autoSpaceDN w:val="0"/>
        <w:adjustRightInd w:val="0"/>
        <w:spacing w:after="0" w:line="240" w:lineRule="auto"/>
        <w:ind w:left="78"/>
        <w:rPr>
          <w:rFonts w:ascii="Times New Roman" w:hAnsi="Times New Roman" w:cs="Times New Roman"/>
          <w:color w:val="000000"/>
          <w:sz w:val="24"/>
          <w:szCs w:val="24"/>
        </w:rPr>
      </w:pP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"дремлет</w:t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E852F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>ждёт подходящего случая.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>Типичное место поражения инфекцией-</w:t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95048" w:rsidRPr="00495048" w:rsidRDefault="00495048" w:rsidP="00495048">
      <w:pPr>
        <w:tabs>
          <w:tab w:val="left" w:pos="416"/>
          <w:tab w:val="left" w:pos="9090"/>
          <w:tab w:val="left" w:pos="10122"/>
          <w:tab w:val="left" w:pos="10993"/>
          <w:tab w:val="left" w:pos="11831"/>
          <w:tab w:val="left" w:pos="12815"/>
          <w:tab w:val="left" w:pos="13847"/>
          <w:tab w:val="left" w:pos="14732"/>
          <w:tab w:val="left" w:pos="15764"/>
        </w:tabs>
        <w:autoSpaceDE w:val="0"/>
        <w:autoSpaceDN w:val="0"/>
        <w:adjustRightInd w:val="0"/>
        <w:spacing w:after="0" w:line="240" w:lineRule="auto"/>
        <w:ind w:left="78"/>
        <w:rPr>
          <w:rFonts w:ascii="Times New Roman" w:hAnsi="Times New Roman" w:cs="Times New Roman"/>
          <w:color w:val="000000"/>
          <w:sz w:val="24"/>
          <w:szCs w:val="24"/>
        </w:rPr>
      </w:pP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852FC">
        <w:rPr>
          <w:rFonts w:ascii="Times New Roman" w:hAnsi="Times New Roman" w:cs="Times New Roman"/>
          <w:color w:val="000000"/>
          <w:sz w:val="24"/>
          <w:szCs w:val="24"/>
        </w:rPr>
        <w:t>лёгкие. Но различают так</w:t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>же туберкулёз кожи,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>костей,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>аз,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>лимфатической,</w:t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95048" w:rsidRPr="00495048" w:rsidRDefault="00495048" w:rsidP="00495048">
      <w:pPr>
        <w:tabs>
          <w:tab w:val="left" w:pos="416"/>
          <w:tab w:val="left" w:pos="9090"/>
          <w:tab w:val="left" w:pos="10122"/>
          <w:tab w:val="left" w:pos="10993"/>
          <w:tab w:val="left" w:pos="11831"/>
          <w:tab w:val="left" w:pos="12815"/>
          <w:tab w:val="left" w:pos="13847"/>
          <w:tab w:val="left" w:pos="14732"/>
          <w:tab w:val="left" w:pos="15764"/>
        </w:tabs>
        <w:autoSpaceDE w:val="0"/>
        <w:autoSpaceDN w:val="0"/>
        <w:adjustRightInd w:val="0"/>
        <w:spacing w:after="0" w:line="240" w:lineRule="auto"/>
        <w:ind w:left="78"/>
        <w:rPr>
          <w:rFonts w:ascii="Times New Roman" w:hAnsi="Times New Roman" w:cs="Times New Roman"/>
          <w:color w:val="000000"/>
          <w:sz w:val="24"/>
          <w:szCs w:val="24"/>
        </w:rPr>
      </w:pP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  <w:t>мочеполовой,</w:t>
      </w:r>
      <w:r w:rsidR="00E852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>пищеварительной,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>нервной систем.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>Передача инфекции происходит</w:t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95048" w:rsidRPr="00495048" w:rsidRDefault="00495048" w:rsidP="00495048">
      <w:pPr>
        <w:tabs>
          <w:tab w:val="left" w:pos="416"/>
          <w:tab w:val="left" w:pos="7026"/>
          <w:tab w:val="left" w:pos="8058"/>
          <w:tab w:val="left" w:pos="9090"/>
          <w:tab w:val="left" w:pos="10122"/>
          <w:tab w:val="left" w:pos="10993"/>
          <w:tab w:val="left" w:pos="11831"/>
          <w:tab w:val="left" w:pos="13847"/>
          <w:tab w:val="left" w:pos="14732"/>
          <w:tab w:val="left" w:pos="15764"/>
        </w:tabs>
        <w:autoSpaceDE w:val="0"/>
        <w:autoSpaceDN w:val="0"/>
        <w:adjustRightInd w:val="0"/>
        <w:spacing w:after="0" w:line="240" w:lineRule="auto"/>
        <w:ind w:left="78"/>
        <w:rPr>
          <w:rFonts w:ascii="Times New Roman" w:hAnsi="Times New Roman" w:cs="Times New Roman"/>
          <w:color w:val="000000"/>
          <w:sz w:val="24"/>
          <w:szCs w:val="24"/>
        </w:rPr>
      </w:pP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 вдыхании воздуха с </w:t>
      </w:r>
      <w:r w:rsidR="00E852FC" w:rsidRPr="00495048">
        <w:rPr>
          <w:rFonts w:ascii="Times New Roman" w:hAnsi="Times New Roman" w:cs="Times New Roman"/>
          <w:color w:val="000000"/>
          <w:sz w:val="24"/>
          <w:szCs w:val="24"/>
        </w:rPr>
        <w:t>рассеянными</w:t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 xml:space="preserve"> в нём возбудителями.</w:t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  <w:t>При кашле</w:t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95048" w:rsidRPr="00495048" w:rsidRDefault="00495048" w:rsidP="00495048">
      <w:pPr>
        <w:tabs>
          <w:tab w:val="left" w:pos="416"/>
          <w:tab w:val="left" w:pos="9090"/>
          <w:tab w:val="left" w:pos="10122"/>
          <w:tab w:val="left" w:pos="10993"/>
          <w:tab w:val="left" w:pos="11831"/>
          <w:tab w:val="left" w:pos="12815"/>
          <w:tab w:val="left" w:pos="13847"/>
          <w:tab w:val="left" w:pos="14732"/>
          <w:tab w:val="left" w:pos="15764"/>
        </w:tabs>
        <w:autoSpaceDE w:val="0"/>
        <w:autoSpaceDN w:val="0"/>
        <w:adjustRightInd w:val="0"/>
        <w:spacing w:after="0" w:line="240" w:lineRule="auto"/>
        <w:ind w:left="78"/>
        <w:rPr>
          <w:rFonts w:ascii="Times New Roman" w:hAnsi="Times New Roman" w:cs="Times New Roman"/>
          <w:color w:val="000000"/>
          <w:sz w:val="24"/>
          <w:szCs w:val="24"/>
        </w:rPr>
      </w:pP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  <w:t>палочка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вылетает на расстояние 2 метра</w:t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>а при чихании на 9 метров. Это очень</w:t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95048" w:rsidRPr="00495048" w:rsidRDefault="00495048" w:rsidP="00495048">
      <w:pPr>
        <w:tabs>
          <w:tab w:val="left" w:pos="416"/>
          <w:tab w:val="left" w:pos="9090"/>
          <w:tab w:val="left" w:pos="10122"/>
          <w:tab w:val="left" w:pos="10993"/>
          <w:tab w:val="left" w:pos="11831"/>
          <w:tab w:val="left" w:pos="12815"/>
          <w:tab w:val="left" w:pos="13847"/>
          <w:tab w:val="left" w:pos="14732"/>
          <w:tab w:val="left" w:pos="15764"/>
        </w:tabs>
        <w:autoSpaceDE w:val="0"/>
        <w:autoSpaceDN w:val="0"/>
        <w:adjustRightInd w:val="0"/>
        <w:spacing w:after="0" w:line="240" w:lineRule="auto"/>
        <w:ind w:left="78"/>
        <w:rPr>
          <w:rFonts w:ascii="Times New Roman" w:hAnsi="Times New Roman" w:cs="Times New Roman"/>
          <w:color w:val="000000"/>
          <w:sz w:val="24"/>
          <w:szCs w:val="24"/>
        </w:rPr>
      </w:pP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  <w:t>устойчивая бактерия,</w:t>
      </w:r>
      <w:r w:rsidR="00E852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r w:rsidR="00E852FC" w:rsidRPr="00495048">
        <w:rPr>
          <w:rFonts w:ascii="Times New Roman" w:hAnsi="Times New Roman" w:cs="Times New Roman"/>
          <w:color w:val="000000"/>
          <w:sz w:val="24"/>
          <w:szCs w:val="24"/>
        </w:rPr>
        <w:t>распадается</w:t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 xml:space="preserve"> даже при использовании </w:t>
      </w:r>
      <w:proofErr w:type="gramStart"/>
      <w:r w:rsidRPr="00495048">
        <w:rPr>
          <w:rFonts w:ascii="Times New Roman" w:hAnsi="Times New Roman" w:cs="Times New Roman"/>
          <w:color w:val="000000"/>
          <w:sz w:val="24"/>
          <w:szCs w:val="24"/>
        </w:rPr>
        <w:t>современных</w:t>
      </w:r>
      <w:proofErr w:type="gramEnd"/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95048" w:rsidRPr="00495048" w:rsidRDefault="00495048" w:rsidP="00495048">
      <w:pPr>
        <w:tabs>
          <w:tab w:val="left" w:pos="416"/>
          <w:tab w:val="left" w:pos="9090"/>
          <w:tab w:val="left" w:pos="10122"/>
          <w:tab w:val="left" w:pos="10993"/>
          <w:tab w:val="left" w:pos="11831"/>
          <w:tab w:val="left" w:pos="12815"/>
          <w:tab w:val="left" w:pos="13847"/>
          <w:tab w:val="left" w:pos="14732"/>
          <w:tab w:val="left" w:pos="15764"/>
        </w:tabs>
        <w:autoSpaceDE w:val="0"/>
        <w:autoSpaceDN w:val="0"/>
        <w:adjustRightInd w:val="0"/>
        <w:spacing w:after="0" w:line="240" w:lineRule="auto"/>
        <w:ind w:left="78"/>
        <w:rPr>
          <w:rFonts w:ascii="Times New Roman" w:hAnsi="Times New Roman" w:cs="Times New Roman"/>
          <w:color w:val="000000"/>
          <w:sz w:val="24"/>
          <w:szCs w:val="24"/>
        </w:rPr>
      </w:pP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495048">
        <w:rPr>
          <w:rFonts w:ascii="Times New Roman" w:hAnsi="Times New Roman" w:cs="Times New Roman"/>
          <w:color w:val="000000"/>
          <w:sz w:val="24"/>
          <w:szCs w:val="24"/>
        </w:rPr>
        <w:t>дезсредств</w:t>
      </w:r>
      <w:proofErr w:type="spellEnd"/>
      <w:r w:rsidRPr="0049504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852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>В настоящее время этим недугом заболевают 9 миллионов человек</w:t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95048" w:rsidRPr="00495048" w:rsidRDefault="00495048" w:rsidP="00495048">
      <w:pPr>
        <w:tabs>
          <w:tab w:val="left" w:pos="416"/>
          <w:tab w:val="left" w:pos="9090"/>
          <w:tab w:val="left" w:pos="10122"/>
          <w:tab w:val="left" w:pos="10993"/>
          <w:tab w:val="left" w:pos="11831"/>
          <w:tab w:val="left" w:pos="12815"/>
          <w:tab w:val="left" w:pos="13847"/>
          <w:tab w:val="left" w:pos="14732"/>
          <w:tab w:val="left" w:pos="15764"/>
        </w:tabs>
        <w:autoSpaceDE w:val="0"/>
        <w:autoSpaceDN w:val="0"/>
        <w:adjustRightInd w:val="0"/>
        <w:spacing w:after="0" w:line="240" w:lineRule="auto"/>
        <w:ind w:left="78"/>
        <w:rPr>
          <w:rFonts w:ascii="Times New Roman" w:hAnsi="Times New Roman" w:cs="Times New Roman"/>
          <w:color w:val="000000"/>
          <w:sz w:val="24"/>
          <w:szCs w:val="24"/>
        </w:rPr>
      </w:pP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во всём мире, из них 3 миллиона умирают от его осложнений.</w:t>
      </w:r>
      <w:r w:rsidR="00E852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>Наряду с человеком</w:t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95048" w:rsidRPr="00495048" w:rsidRDefault="00495048" w:rsidP="00495048">
      <w:pPr>
        <w:tabs>
          <w:tab w:val="left" w:pos="416"/>
          <w:tab w:val="left" w:pos="8058"/>
          <w:tab w:val="left" w:pos="9090"/>
          <w:tab w:val="left" w:pos="10122"/>
          <w:tab w:val="left" w:pos="10993"/>
          <w:tab w:val="left" w:pos="11831"/>
          <w:tab w:val="left" w:pos="12815"/>
          <w:tab w:val="left" w:pos="13847"/>
          <w:tab w:val="left" w:pos="14732"/>
          <w:tab w:val="left" w:pos="15764"/>
        </w:tabs>
        <w:autoSpaceDE w:val="0"/>
        <w:autoSpaceDN w:val="0"/>
        <w:adjustRightInd w:val="0"/>
        <w:spacing w:after="0" w:line="240" w:lineRule="auto"/>
        <w:ind w:left="78"/>
        <w:rPr>
          <w:rFonts w:ascii="Times New Roman" w:hAnsi="Times New Roman" w:cs="Times New Roman"/>
          <w:color w:val="000000"/>
          <w:sz w:val="24"/>
          <w:szCs w:val="24"/>
        </w:rPr>
      </w:pP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  <w:t>страдают от этого заболевания и крупный рогатый скот,</w:t>
      </w:r>
      <w:r w:rsidR="00E852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>куры,</w:t>
      </w:r>
      <w:r w:rsidR="00E852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 xml:space="preserve">грызуны. </w:t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95048" w:rsidRPr="00495048" w:rsidRDefault="00495048" w:rsidP="00495048">
      <w:pPr>
        <w:tabs>
          <w:tab w:val="left" w:pos="416"/>
          <w:tab w:val="left" w:pos="1448"/>
          <w:tab w:val="left" w:pos="5929"/>
          <w:tab w:val="left" w:pos="7026"/>
          <w:tab w:val="left" w:pos="8058"/>
          <w:tab w:val="left" w:pos="9090"/>
          <w:tab w:val="left" w:pos="10122"/>
          <w:tab w:val="left" w:pos="10993"/>
          <w:tab w:val="left" w:pos="11831"/>
          <w:tab w:val="left" w:pos="12815"/>
          <w:tab w:val="left" w:pos="13847"/>
          <w:tab w:val="left" w:pos="14732"/>
          <w:tab w:val="left" w:pos="15764"/>
        </w:tabs>
        <w:autoSpaceDE w:val="0"/>
        <w:autoSpaceDN w:val="0"/>
        <w:adjustRightInd w:val="0"/>
        <w:spacing w:after="0" w:line="240" w:lineRule="auto"/>
        <w:ind w:left="78"/>
        <w:rPr>
          <w:rFonts w:ascii="Times New Roman" w:hAnsi="Times New Roman" w:cs="Times New Roman"/>
          <w:color w:val="000000"/>
          <w:sz w:val="24"/>
          <w:szCs w:val="24"/>
        </w:rPr>
      </w:pP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  <w:t>Основные пути передачи заболевания:</w:t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95048" w:rsidRPr="00495048" w:rsidRDefault="00495048" w:rsidP="00495048">
      <w:pPr>
        <w:tabs>
          <w:tab w:val="left" w:pos="416"/>
          <w:tab w:val="left" w:pos="3865"/>
          <w:tab w:val="left" w:pos="4897"/>
          <w:tab w:val="left" w:pos="5929"/>
          <w:tab w:val="left" w:pos="7026"/>
          <w:tab w:val="left" w:pos="8058"/>
          <w:tab w:val="left" w:pos="9090"/>
          <w:tab w:val="left" w:pos="10122"/>
          <w:tab w:val="left" w:pos="10993"/>
          <w:tab w:val="left" w:pos="11831"/>
          <w:tab w:val="left" w:pos="12815"/>
          <w:tab w:val="left" w:pos="13847"/>
          <w:tab w:val="left" w:pos="14732"/>
          <w:tab w:val="left" w:pos="15764"/>
        </w:tabs>
        <w:autoSpaceDE w:val="0"/>
        <w:autoSpaceDN w:val="0"/>
        <w:adjustRightInd w:val="0"/>
        <w:spacing w:after="0" w:line="240" w:lineRule="auto"/>
        <w:ind w:left="78"/>
        <w:rPr>
          <w:rFonts w:ascii="Times New Roman" w:hAnsi="Times New Roman" w:cs="Times New Roman"/>
          <w:color w:val="000000"/>
          <w:sz w:val="24"/>
          <w:szCs w:val="24"/>
        </w:rPr>
      </w:pP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  <w:t>*  Воздушно-капельный</w:t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95048" w:rsidRPr="00495048" w:rsidRDefault="00495048" w:rsidP="00495048">
      <w:pPr>
        <w:tabs>
          <w:tab w:val="left" w:pos="416"/>
          <w:tab w:val="left" w:pos="3865"/>
          <w:tab w:val="left" w:pos="4897"/>
          <w:tab w:val="left" w:pos="5929"/>
          <w:tab w:val="left" w:pos="7026"/>
          <w:tab w:val="left" w:pos="8058"/>
          <w:tab w:val="left" w:pos="9090"/>
          <w:tab w:val="left" w:pos="10122"/>
          <w:tab w:val="left" w:pos="10993"/>
          <w:tab w:val="left" w:pos="11831"/>
          <w:tab w:val="left" w:pos="12815"/>
          <w:tab w:val="left" w:pos="13847"/>
          <w:tab w:val="left" w:pos="14732"/>
          <w:tab w:val="left" w:pos="15764"/>
        </w:tabs>
        <w:autoSpaceDE w:val="0"/>
        <w:autoSpaceDN w:val="0"/>
        <w:adjustRightInd w:val="0"/>
        <w:spacing w:after="0" w:line="240" w:lineRule="auto"/>
        <w:ind w:left="78"/>
        <w:rPr>
          <w:rFonts w:ascii="Times New Roman" w:hAnsi="Times New Roman" w:cs="Times New Roman"/>
          <w:color w:val="000000"/>
          <w:sz w:val="24"/>
          <w:szCs w:val="24"/>
        </w:rPr>
      </w:pP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  <w:t>*   Контактно-бытовой</w:t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95048" w:rsidRPr="00495048" w:rsidRDefault="00495048" w:rsidP="00495048">
      <w:pPr>
        <w:tabs>
          <w:tab w:val="left" w:pos="416"/>
          <w:tab w:val="left" w:pos="2480"/>
          <w:tab w:val="left" w:pos="3865"/>
          <w:tab w:val="left" w:pos="4897"/>
          <w:tab w:val="left" w:pos="5929"/>
          <w:tab w:val="left" w:pos="7026"/>
          <w:tab w:val="left" w:pos="8058"/>
          <w:tab w:val="left" w:pos="9090"/>
          <w:tab w:val="left" w:pos="10122"/>
          <w:tab w:val="left" w:pos="10993"/>
          <w:tab w:val="left" w:pos="11831"/>
          <w:tab w:val="left" w:pos="12815"/>
          <w:tab w:val="left" w:pos="13847"/>
          <w:tab w:val="left" w:pos="14732"/>
          <w:tab w:val="left" w:pos="15764"/>
        </w:tabs>
        <w:autoSpaceDE w:val="0"/>
        <w:autoSpaceDN w:val="0"/>
        <w:adjustRightInd w:val="0"/>
        <w:spacing w:after="0" w:line="240" w:lineRule="auto"/>
        <w:ind w:left="78"/>
        <w:rPr>
          <w:rFonts w:ascii="Times New Roman" w:hAnsi="Times New Roman" w:cs="Times New Roman"/>
          <w:color w:val="000000"/>
          <w:sz w:val="24"/>
          <w:szCs w:val="24"/>
        </w:rPr>
      </w:pP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*  Алиментарный    </w:t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95048" w:rsidRPr="00495048" w:rsidRDefault="00495048" w:rsidP="00495048">
      <w:pPr>
        <w:tabs>
          <w:tab w:val="left" w:pos="416"/>
          <w:tab w:val="left" w:pos="2480"/>
          <w:tab w:val="left" w:pos="3865"/>
          <w:tab w:val="left" w:pos="4897"/>
          <w:tab w:val="left" w:pos="5929"/>
          <w:tab w:val="left" w:pos="7026"/>
          <w:tab w:val="left" w:pos="8058"/>
          <w:tab w:val="left" w:pos="9090"/>
          <w:tab w:val="left" w:pos="10122"/>
          <w:tab w:val="left" w:pos="10993"/>
          <w:tab w:val="left" w:pos="11831"/>
          <w:tab w:val="left" w:pos="12815"/>
          <w:tab w:val="left" w:pos="13847"/>
          <w:tab w:val="left" w:pos="14732"/>
          <w:tab w:val="left" w:pos="15764"/>
        </w:tabs>
        <w:autoSpaceDE w:val="0"/>
        <w:autoSpaceDN w:val="0"/>
        <w:adjustRightInd w:val="0"/>
        <w:spacing w:after="0" w:line="240" w:lineRule="auto"/>
        <w:ind w:left="78"/>
        <w:rPr>
          <w:rFonts w:ascii="Times New Roman" w:hAnsi="Times New Roman" w:cs="Times New Roman"/>
          <w:color w:val="000000"/>
          <w:sz w:val="24"/>
          <w:szCs w:val="24"/>
        </w:rPr>
      </w:pP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* Внутриутробный </w:t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95048" w:rsidRPr="00495048" w:rsidRDefault="00495048" w:rsidP="00495048">
      <w:pPr>
        <w:tabs>
          <w:tab w:val="left" w:pos="416"/>
          <w:tab w:val="left" w:pos="1448"/>
          <w:tab w:val="left" w:pos="3865"/>
          <w:tab w:val="left" w:pos="4897"/>
          <w:tab w:val="left" w:pos="5929"/>
          <w:tab w:val="left" w:pos="7026"/>
          <w:tab w:val="left" w:pos="8058"/>
          <w:tab w:val="left" w:pos="9090"/>
          <w:tab w:val="left" w:pos="10122"/>
          <w:tab w:val="left" w:pos="10993"/>
          <w:tab w:val="left" w:pos="11831"/>
          <w:tab w:val="left" w:pos="12815"/>
          <w:tab w:val="left" w:pos="13847"/>
          <w:tab w:val="left" w:pos="14732"/>
          <w:tab w:val="left" w:pos="15764"/>
        </w:tabs>
        <w:autoSpaceDE w:val="0"/>
        <w:autoSpaceDN w:val="0"/>
        <w:adjustRightInd w:val="0"/>
        <w:spacing w:after="0" w:line="240" w:lineRule="auto"/>
        <w:ind w:left="78"/>
        <w:rPr>
          <w:rFonts w:ascii="Times New Roman" w:hAnsi="Times New Roman" w:cs="Times New Roman"/>
          <w:color w:val="000000"/>
          <w:sz w:val="24"/>
          <w:szCs w:val="24"/>
        </w:rPr>
      </w:pP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  <w:t>Первые признаки:</w:t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95048" w:rsidRPr="00495048" w:rsidRDefault="00495048" w:rsidP="00495048">
      <w:pPr>
        <w:tabs>
          <w:tab w:val="left" w:pos="416"/>
          <w:tab w:val="left" w:pos="2480"/>
          <w:tab w:val="left" w:pos="3865"/>
          <w:tab w:val="left" w:pos="4897"/>
          <w:tab w:val="left" w:pos="9090"/>
          <w:tab w:val="left" w:pos="10122"/>
          <w:tab w:val="left" w:pos="10993"/>
          <w:tab w:val="left" w:pos="11831"/>
          <w:tab w:val="left" w:pos="12815"/>
          <w:tab w:val="left" w:pos="13847"/>
          <w:tab w:val="left" w:pos="14732"/>
          <w:tab w:val="left" w:pos="15764"/>
        </w:tabs>
        <w:autoSpaceDE w:val="0"/>
        <w:autoSpaceDN w:val="0"/>
        <w:adjustRightInd w:val="0"/>
        <w:spacing w:after="0" w:line="240" w:lineRule="auto"/>
        <w:ind w:left="78"/>
        <w:rPr>
          <w:rFonts w:ascii="Times New Roman" w:hAnsi="Times New Roman" w:cs="Times New Roman"/>
          <w:color w:val="000000"/>
          <w:sz w:val="24"/>
          <w:szCs w:val="24"/>
        </w:rPr>
      </w:pP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  <w:t>* Слабость</w:t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  <w:t>* Плохой аппетит или его отсутствие</w:t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95048" w:rsidRPr="00495048" w:rsidRDefault="00495048" w:rsidP="00495048">
      <w:pPr>
        <w:tabs>
          <w:tab w:val="left" w:pos="416"/>
          <w:tab w:val="left" w:pos="1448"/>
          <w:tab w:val="left" w:pos="2480"/>
          <w:tab w:val="left" w:pos="3865"/>
          <w:tab w:val="left" w:pos="4897"/>
          <w:tab w:val="left" w:pos="10993"/>
          <w:tab w:val="left" w:pos="11831"/>
          <w:tab w:val="left" w:pos="12815"/>
          <w:tab w:val="left" w:pos="13847"/>
          <w:tab w:val="left" w:pos="14732"/>
          <w:tab w:val="left" w:pos="15764"/>
        </w:tabs>
        <w:autoSpaceDE w:val="0"/>
        <w:autoSpaceDN w:val="0"/>
        <w:adjustRightInd w:val="0"/>
        <w:spacing w:after="0" w:line="240" w:lineRule="auto"/>
        <w:ind w:left="78"/>
        <w:rPr>
          <w:rFonts w:ascii="Times New Roman" w:hAnsi="Times New Roman" w:cs="Times New Roman"/>
          <w:color w:val="000000"/>
          <w:sz w:val="24"/>
          <w:szCs w:val="24"/>
        </w:rPr>
      </w:pP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  <w:t>* Вялость</w:t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  <w:t>* Бледность щёк  с румянцем на стороне поражения</w:t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95048" w:rsidRPr="00495048" w:rsidRDefault="00495048" w:rsidP="00495048">
      <w:pPr>
        <w:tabs>
          <w:tab w:val="left" w:pos="416"/>
          <w:tab w:val="left" w:pos="3865"/>
          <w:tab w:val="left" w:pos="4897"/>
          <w:tab w:val="left" w:pos="9090"/>
          <w:tab w:val="left" w:pos="10122"/>
          <w:tab w:val="left" w:pos="10993"/>
          <w:tab w:val="left" w:pos="11831"/>
          <w:tab w:val="left" w:pos="12815"/>
          <w:tab w:val="left" w:pos="13847"/>
          <w:tab w:val="left" w:pos="14732"/>
          <w:tab w:val="left" w:pos="15764"/>
        </w:tabs>
        <w:autoSpaceDE w:val="0"/>
        <w:autoSpaceDN w:val="0"/>
        <w:adjustRightInd w:val="0"/>
        <w:spacing w:after="0" w:line="240" w:lineRule="auto"/>
        <w:ind w:left="78"/>
        <w:rPr>
          <w:rFonts w:ascii="Times New Roman" w:hAnsi="Times New Roman" w:cs="Times New Roman"/>
          <w:color w:val="000000"/>
          <w:sz w:val="24"/>
          <w:szCs w:val="24"/>
        </w:rPr>
      </w:pP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  <w:t>* Ночная потливость</w:t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  <w:t>* Субфебрильная температура</w:t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95048" w:rsidRPr="00495048" w:rsidRDefault="00495048" w:rsidP="00495048">
      <w:pPr>
        <w:tabs>
          <w:tab w:val="left" w:pos="416"/>
          <w:tab w:val="left" w:pos="2480"/>
          <w:tab w:val="left" w:pos="3865"/>
          <w:tab w:val="left" w:pos="4897"/>
          <w:tab w:val="left" w:pos="5929"/>
          <w:tab w:val="left" w:pos="7026"/>
          <w:tab w:val="left" w:pos="8058"/>
          <w:tab w:val="left" w:pos="9090"/>
          <w:tab w:val="left" w:pos="10122"/>
          <w:tab w:val="left" w:pos="10993"/>
          <w:tab w:val="left" w:pos="11831"/>
          <w:tab w:val="left" w:pos="12815"/>
          <w:tab w:val="left" w:pos="13847"/>
          <w:tab w:val="left" w:pos="14732"/>
          <w:tab w:val="left" w:pos="15764"/>
        </w:tabs>
        <w:autoSpaceDE w:val="0"/>
        <w:autoSpaceDN w:val="0"/>
        <w:adjustRightInd w:val="0"/>
        <w:spacing w:after="0" w:line="240" w:lineRule="auto"/>
        <w:ind w:left="78"/>
        <w:rPr>
          <w:rFonts w:ascii="Times New Roman" w:hAnsi="Times New Roman" w:cs="Times New Roman"/>
          <w:color w:val="000000"/>
          <w:sz w:val="24"/>
          <w:szCs w:val="24"/>
        </w:rPr>
      </w:pP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  <w:t>*    Потеря веса</w:t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  <w:t>* Кашель</w:t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852FC" w:rsidRDefault="00495048" w:rsidP="00495048">
      <w:pPr>
        <w:tabs>
          <w:tab w:val="left" w:pos="416"/>
          <w:tab w:val="left" w:pos="2480"/>
          <w:tab w:val="left" w:pos="3865"/>
          <w:tab w:val="left" w:pos="4897"/>
          <w:tab w:val="left" w:pos="11831"/>
          <w:tab w:val="left" w:pos="12815"/>
          <w:tab w:val="left" w:pos="13847"/>
          <w:tab w:val="left" w:pos="14732"/>
          <w:tab w:val="left" w:pos="15764"/>
        </w:tabs>
        <w:autoSpaceDE w:val="0"/>
        <w:autoSpaceDN w:val="0"/>
        <w:adjustRightInd w:val="0"/>
        <w:spacing w:after="0" w:line="240" w:lineRule="auto"/>
        <w:ind w:left="78"/>
        <w:rPr>
          <w:rFonts w:ascii="Times New Roman" w:hAnsi="Times New Roman" w:cs="Times New Roman"/>
          <w:color w:val="000000"/>
          <w:sz w:val="24"/>
          <w:szCs w:val="24"/>
        </w:rPr>
      </w:pP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  <w:t>*  Головокружение</w:t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95048" w:rsidRPr="00495048" w:rsidRDefault="00E852FC" w:rsidP="00495048">
      <w:pPr>
        <w:tabs>
          <w:tab w:val="left" w:pos="416"/>
          <w:tab w:val="left" w:pos="2480"/>
          <w:tab w:val="left" w:pos="3865"/>
          <w:tab w:val="left" w:pos="4897"/>
          <w:tab w:val="left" w:pos="11831"/>
          <w:tab w:val="left" w:pos="12815"/>
          <w:tab w:val="left" w:pos="13847"/>
          <w:tab w:val="left" w:pos="14732"/>
          <w:tab w:val="left" w:pos="15764"/>
        </w:tabs>
        <w:autoSpaceDE w:val="0"/>
        <w:autoSpaceDN w:val="0"/>
        <w:adjustRightInd w:val="0"/>
        <w:spacing w:after="0" w:line="240" w:lineRule="auto"/>
        <w:ind w:left="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495048" w:rsidRPr="00495048">
        <w:rPr>
          <w:rFonts w:ascii="Times New Roman" w:hAnsi="Times New Roman" w:cs="Times New Roman"/>
          <w:color w:val="000000"/>
          <w:sz w:val="24"/>
          <w:szCs w:val="24"/>
        </w:rPr>
        <w:t xml:space="preserve"> Понижение внимания, влекущее за собой отставание в учёбе</w:t>
      </w:r>
      <w:r w:rsidR="00495048"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95048"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95048"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95048"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95048"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95048" w:rsidRPr="00495048" w:rsidRDefault="00495048" w:rsidP="00495048">
      <w:pPr>
        <w:tabs>
          <w:tab w:val="left" w:pos="416"/>
          <w:tab w:val="left" w:pos="8058"/>
          <w:tab w:val="left" w:pos="9090"/>
          <w:tab w:val="left" w:pos="10122"/>
          <w:tab w:val="left" w:pos="10993"/>
          <w:tab w:val="left" w:pos="11831"/>
          <w:tab w:val="left" w:pos="12815"/>
          <w:tab w:val="left" w:pos="13847"/>
          <w:tab w:val="left" w:pos="14732"/>
          <w:tab w:val="left" w:pos="15764"/>
        </w:tabs>
        <w:autoSpaceDE w:val="0"/>
        <w:autoSpaceDN w:val="0"/>
        <w:adjustRightInd w:val="0"/>
        <w:spacing w:after="0" w:line="240" w:lineRule="auto"/>
        <w:ind w:left="78"/>
        <w:rPr>
          <w:rFonts w:ascii="Times New Roman" w:hAnsi="Times New Roman" w:cs="Times New Roman"/>
          <w:color w:val="000000"/>
          <w:sz w:val="24"/>
          <w:szCs w:val="24"/>
        </w:rPr>
      </w:pP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  <w:t>Наличие этих симптомов - существенный повод для посещения врача.</w:t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95048" w:rsidRPr="00495048" w:rsidRDefault="00495048" w:rsidP="00495048">
      <w:pPr>
        <w:tabs>
          <w:tab w:val="left" w:pos="416"/>
          <w:tab w:val="left" w:pos="1448"/>
          <w:tab w:val="left" w:pos="2480"/>
          <w:tab w:val="left" w:pos="4897"/>
          <w:tab w:val="left" w:pos="5929"/>
          <w:tab w:val="left" w:pos="7026"/>
          <w:tab w:val="left" w:pos="8058"/>
          <w:tab w:val="left" w:pos="9090"/>
          <w:tab w:val="left" w:pos="10122"/>
          <w:tab w:val="left" w:pos="10993"/>
          <w:tab w:val="left" w:pos="11831"/>
          <w:tab w:val="left" w:pos="12815"/>
          <w:tab w:val="left" w:pos="13847"/>
          <w:tab w:val="left" w:pos="14732"/>
          <w:tab w:val="left" w:pos="15764"/>
        </w:tabs>
        <w:autoSpaceDE w:val="0"/>
        <w:autoSpaceDN w:val="0"/>
        <w:adjustRightInd w:val="0"/>
        <w:spacing w:after="0" w:line="240" w:lineRule="auto"/>
        <w:ind w:left="78"/>
        <w:rPr>
          <w:rFonts w:ascii="Times New Roman" w:hAnsi="Times New Roman" w:cs="Times New Roman"/>
          <w:color w:val="000000"/>
          <w:sz w:val="24"/>
          <w:szCs w:val="24"/>
        </w:rPr>
      </w:pP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  <w:t>Профилактика:</w:t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95048" w:rsidRPr="00495048" w:rsidRDefault="00495048" w:rsidP="00495048">
      <w:pPr>
        <w:tabs>
          <w:tab w:val="left" w:pos="416"/>
          <w:tab w:val="left" w:pos="9090"/>
          <w:tab w:val="left" w:pos="10122"/>
          <w:tab w:val="left" w:pos="10993"/>
          <w:tab w:val="left" w:pos="11831"/>
          <w:tab w:val="left" w:pos="12815"/>
          <w:tab w:val="left" w:pos="13847"/>
          <w:tab w:val="left" w:pos="14732"/>
          <w:tab w:val="left" w:pos="15764"/>
        </w:tabs>
        <w:autoSpaceDE w:val="0"/>
        <w:autoSpaceDN w:val="0"/>
        <w:adjustRightInd w:val="0"/>
        <w:spacing w:after="0" w:line="240" w:lineRule="auto"/>
        <w:ind w:left="78"/>
        <w:rPr>
          <w:rFonts w:ascii="Times New Roman" w:hAnsi="Times New Roman" w:cs="Times New Roman"/>
          <w:color w:val="000000"/>
          <w:sz w:val="24"/>
          <w:szCs w:val="24"/>
        </w:rPr>
      </w:pPr>
      <w:r w:rsidRPr="00495048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  <w:t>Вакцинация с помощью ослабленного штамма микобактерий туберкулёза/БЦЖ/</w:t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95048" w:rsidRPr="00495048" w:rsidRDefault="00495048" w:rsidP="00495048">
      <w:pPr>
        <w:tabs>
          <w:tab w:val="left" w:pos="416"/>
          <w:tab w:val="left" w:pos="1448"/>
          <w:tab w:val="left" w:pos="10122"/>
          <w:tab w:val="left" w:pos="10993"/>
          <w:tab w:val="left" w:pos="11831"/>
          <w:tab w:val="left" w:pos="12815"/>
          <w:tab w:val="left" w:pos="13847"/>
          <w:tab w:val="left" w:pos="14732"/>
          <w:tab w:val="left" w:pos="15764"/>
        </w:tabs>
        <w:autoSpaceDE w:val="0"/>
        <w:autoSpaceDN w:val="0"/>
        <w:adjustRightInd w:val="0"/>
        <w:spacing w:after="0" w:line="240" w:lineRule="auto"/>
        <w:ind w:left="78"/>
        <w:rPr>
          <w:rFonts w:ascii="Times New Roman" w:hAnsi="Times New Roman" w:cs="Times New Roman"/>
          <w:color w:val="000000"/>
          <w:sz w:val="24"/>
          <w:szCs w:val="24"/>
        </w:rPr>
      </w:pP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  <w:t>с целью выработки иммунитета</w:t>
      </w:r>
      <w:r w:rsidR="00E852FC">
        <w:rPr>
          <w:rFonts w:ascii="Times New Roman" w:hAnsi="Times New Roman" w:cs="Times New Roman"/>
          <w:color w:val="000000"/>
          <w:sz w:val="24"/>
          <w:szCs w:val="24"/>
        </w:rPr>
        <w:t xml:space="preserve"> против смертельно опасных форм </w:t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>туберкулёза.</w:t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95048" w:rsidRPr="00495048" w:rsidRDefault="00495048" w:rsidP="00495048">
      <w:pPr>
        <w:tabs>
          <w:tab w:val="left" w:pos="10122"/>
          <w:tab w:val="left" w:pos="10993"/>
          <w:tab w:val="left" w:pos="11831"/>
          <w:tab w:val="left" w:pos="12815"/>
          <w:tab w:val="left" w:pos="13847"/>
          <w:tab w:val="left" w:pos="14732"/>
          <w:tab w:val="left" w:pos="15764"/>
        </w:tabs>
        <w:autoSpaceDE w:val="0"/>
        <w:autoSpaceDN w:val="0"/>
        <w:adjustRightInd w:val="0"/>
        <w:spacing w:after="0" w:line="240" w:lineRule="auto"/>
        <w:ind w:left="78"/>
        <w:rPr>
          <w:rFonts w:ascii="Times New Roman" w:hAnsi="Times New Roman" w:cs="Times New Roman"/>
          <w:color w:val="000000"/>
          <w:sz w:val="24"/>
          <w:szCs w:val="24"/>
        </w:rPr>
      </w:pPr>
      <w:r w:rsidRPr="00495048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E852F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495048">
        <w:rPr>
          <w:rFonts w:ascii="Times New Roman" w:hAnsi="Times New Roman" w:cs="Times New Roman"/>
          <w:color w:val="000000"/>
          <w:sz w:val="24"/>
          <w:szCs w:val="24"/>
        </w:rPr>
        <w:t>Реакция  Манту у вакцинированных служит показателем сохраняющегося иммунитета</w:t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End"/>
    </w:p>
    <w:p w:rsidR="00495048" w:rsidRPr="00495048" w:rsidRDefault="00495048" w:rsidP="00495048">
      <w:pPr>
        <w:tabs>
          <w:tab w:val="left" w:pos="416"/>
          <w:tab w:val="left" w:pos="5929"/>
          <w:tab w:val="left" w:pos="7026"/>
          <w:tab w:val="left" w:pos="8058"/>
          <w:tab w:val="left" w:pos="9090"/>
          <w:tab w:val="left" w:pos="10122"/>
          <w:tab w:val="left" w:pos="10993"/>
          <w:tab w:val="left" w:pos="11831"/>
          <w:tab w:val="left" w:pos="12815"/>
          <w:tab w:val="left" w:pos="13847"/>
          <w:tab w:val="left" w:pos="14732"/>
          <w:tab w:val="left" w:pos="15764"/>
        </w:tabs>
        <w:autoSpaceDE w:val="0"/>
        <w:autoSpaceDN w:val="0"/>
        <w:adjustRightInd w:val="0"/>
        <w:spacing w:after="0" w:line="240" w:lineRule="auto"/>
        <w:ind w:left="78"/>
        <w:rPr>
          <w:rFonts w:ascii="Times New Roman" w:hAnsi="Times New Roman" w:cs="Times New Roman"/>
          <w:color w:val="000000"/>
          <w:sz w:val="24"/>
          <w:szCs w:val="24"/>
        </w:rPr>
      </w:pPr>
      <w:r w:rsidRPr="00495048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495048">
        <w:rPr>
          <w:rFonts w:ascii="Times New Roman" w:hAnsi="Times New Roman" w:cs="Times New Roman"/>
          <w:color w:val="000000"/>
          <w:sz w:val="24"/>
          <w:szCs w:val="24"/>
        </w:rPr>
        <w:t>Флюрография</w:t>
      </w:r>
      <w:proofErr w:type="spellEnd"/>
      <w:r w:rsidRPr="00495048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E852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>метод ежегодного обследования</w:t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95048" w:rsidRPr="00495048" w:rsidRDefault="00495048" w:rsidP="00495048">
      <w:pPr>
        <w:tabs>
          <w:tab w:val="left" w:pos="416"/>
          <w:tab w:val="left" w:pos="4897"/>
          <w:tab w:val="left" w:pos="5929"/>
          <w:tab w:val="left" w:pos="7026"/>
          <w:tab w:val="left" w:pos="8058"/>
          <w:tab w:val="left" w:pos="9090"/>
          <w:tab w:val="left" w:pos="10122"/>
          <w:tab w:val="left" w:pos="10993"/>
          <w:tab w:val="left" w:pos="11831"/>
          <w:tab w:val="left" w:pos="12815"/>
          <w:tab w:val="left" w:pos="13847"/>
          <w:tab w:val="left" w:pos="14732"/>
          <w:tab w:val="left" w:pos="15764"/>
        </w:tabs>
        <w:autoSpaceDE w:val="0"/>
        <w:autoSpaceDN w:val="0"/>
        <w:adjustRightInd w:val="0"/>
        <w:spacing w:after="0" w:line="240" w:lineRule="auto"/>
        <w:ind w:left="78"/>
        <w:rPr>
          <w:rFonts w:ascii="Times New Roman" w:hAnsi="Times New Roman" w:cs="Times New Roman"/>
          <w:color w:val="000000"/>
          <w:sz w:val="24"/>
          <w:szCs w:val="24"/>
        </w:rPr>
      </w:pPr>
      <w:r w:rsidRPr="00495048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  <w:t>Изменение социальных факторов</w:t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95048" w:rsidRPr="00495048" w:rsidRDefault="00495048" w:rsidP="00495048">
      <w:pPr>
        <w:tabs>
          <w:tab w:val="left" w:pos="416"/>
          <w:tab w:val="left" w:pos="4897"/>
          <w:tab w:val="left" w:pos="5929"/>
          <w:tab w:val="left" w:pos="7026"/>
          <w:tab w:val="left" w:pos="8058"/>
          <w:tab w:val="left" w:pos="9090"/>
          <w:tab w:val="left" w:pos="10122"/>
          <w:tab w:val="left" w:pos="10993"/>
          <w:tab w:val="left" w:pos="11831"/>
          <w:tab w:val="left" w:pos="12815"/>
          <w:tab w:val="left" w:pos="13847"/>
          <w:tab w:val="left" w:pos="14732"/>
          <w:tab w:val="left" w:pos="15764"/>
        </w:tabs>
        <w:autoSpaceDE w:val="0"/>
        <w:autoSpaceDN w:val="0"/>
        <w:adjustRightInd w:val="0"/>
        <w:spacing w:after="0" w:line="240" w:lineRule="auto"/>
        <w:ind w:left="78"/>
        <w:rPr>
          <w:rFonts w:ascii="Times New Roman" w:hAnsi="Times New Roman" w:cs="Times New Roman"/>
          <w:color w:val="000000"/>
          <w:sz w:val="24"/>
          <w:szCs w:val="24"/>
        </w:rPr>
      </w:pP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соблюдение высококалорийной диеты</w:t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95048" w:rsidRPr="00495048" w:rsidRDefault="00495048" w:rsidP="00495048">
      <w:pPr>
        <w:tabs>
          <w:tab w:val="left" w:pos="416"/>
          <w:tab w:val="left" w:pos="2480"/>
          <w:tab w:val="left" w:pos="3865"/>
          <w:tab w:val="left" w:pos="4897"/>
          <w:tab w:val="left" w:pos="5929"/>
          <w:tab w:val="left" w:pos="7026"/>
          <w:tab w:val="left" w:pos="8058"/>
          <w:tab w:val="left" w:pos="9090"/>
          <w:tab w:val="left" w:pos="10122"/>
          <w:tab w:val="left" w:pos="10993"/>
          <w:tab w:val="left" w:pos="11831"/>
          <w:tab w:val="left" w:pos="12815"/>
          <w:tab w:val="left" w:pos="13847"/>
          <w:tab w:val="left" w:pos="14732"/>
          <w:tab w:val="left" w:pos="15764"/>
        </w:tabs>
        <w:autoSpaceDE w:val="0"/>
        <w:autoSpaceDN w:val="0"/>
        <w:adjustRightInd w:val="0"/>
        <w:spacing w:after="0" w:line="240" w:lineRule="auto"/>
        <w:ind w:left="78"/>
        <w:rPr>
          <w:rFonts w:ascii="Times New Roman" w:hAnsi="Times New Roman" w:cs="Times New Roman"/>
          <w:color w:val="000000"/>
          <w:sz w:val="24"/>
          <w:szCs w:val="24"/>
        </w:rPr>
      </w:pP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  <w:t>занятия спортом</w:t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95048" w:rsidRPr="00495048" w:rsidRDefault="00495048" w:rsidP="00495048">
      <w:pPr>
        <w:tabs>
          <w:tab w:val="left" w:pos="416"/>
          <w:tab w:val="left" w:pos="8058"/>
          <w:tab w:val="left" w:pos="9090"/>
          <w:tab w:val="left" w:pos="10122"/>
          <w:tab w:val="left" w:pos="10993"/>
          <w:tab w:val="left" w:pos="11831"/>
          <w:tab w:val="left" w:pos="12815"/>
          <w:tab w:val="left" w:pos="13847"/>
          <w:tab w:val="left" w:pos="14732"/>
          <w:tab w:val="left" w:pos="15764"/>
        </w:tabs>
        <w:autoSpaceDE w:val="0"/>
        <w:autoSpaceDN w:val="0"/>
        <w:adjustRightInd w:val="0"/>
        <w:spacing w:after="0" w:line="240" w:lineRule="auto"/>
        <w:ind w:left="78"/>
        <w:rPr>
          <w:rFonts w:ascii="Times New Roman" w:hAnsi="Times New Roman" w:cs="Times New Roman"/>
          <w:color w:val="000000"/>
          <w:sz w:val="24"/>
          <w:szCs w:val="24"/>
        </w:rPr>
      </w:pP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  <w:t>исключить стрессы,</w:t>
      </w:r>
      <w:r w:rsidR="00E852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>утомляемость,</w:t>
      </w:r>
      <w:r w:rsidR="00E852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>хроническую заболеваемость</w:t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95048" w:rsidRPr="00495048" w:rsidRDefault="00495048" w:rsidP="00E852FC">
      <w:pPr>
        <w:tabs>
          <w:tab w:val="left" w:pos="416"/>
          <w:tab w:val="left" w:pos="3865"/>
          <w:tab w:val="left" w:pos="4897"/>
          <w:tab w:val="left" w:pos="5929"/>
          <w:tab w:val="left" w:pos="7026"/>
          <w:tab w:val="left" w:pos="8058"/>
          <w:tab w:val="left" w:pos="9090"/>
          <w:tab w:val="left" w:pos="10122"/>
          <w:tab w:val="left" w:pos="10993"/>
          <w:tab w:val="left" w:pos="11831"/>
          <w:tab w:val="left" w:pos="12815"/>
          <w:tab w:val="left" w:pos="13847"/>
          <w:tab w:val="left" w:pos="14732"/>
          <w:tab w:val="left" w:pos="15764"/>
        </w:tabs>
        <w:autoSpaceDE w:val="0"/>
        <w:autoSpaceDN w:val="0"/>
        <w:adjustRightInd w:val="0"/>
        <w:spacing w:after="0" w:line="240" w:lineRule="auto"/>
        <w:ind w:left="78"/>
        <w:rPr>
          <w:rFonts w:ascii="Times New Roman" w:hAnsi="Times New Roman" w:cs="Times New Roman"/>
          <w:color w:val="000000"/>
          <w:sz w:val="24"/>
          <w:szCs w:val="24"/>
        </w:rPr>
      </w:pP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  <w:t>соблюдение правил гигиены</w:t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95048" w:rsidRPr="00495048" w:rsidRDefault="00495048" w:rsidP="00495048">
      <w:pPr>
        <w:tabs>
          <w:tab w:val="left" w:pos="416"/>
          <w:tab w:val="left" w:pos="8058"/>
          <w:tab w:val="left" w:pos="9090"/>
          <w:tab w:val="left" w:pos="10122"/>
          <w:tab w:val="left" w:pos="10993"/>
          <w:tab w:val="left" w:pos="11831"/>
          <w:tab w:val="left" w:pos="12815"/>
          <w:tab w:val="left" w:pos="13847"/>
          <w:tab w:val="left" w:pos="14732"/>
          <w:tab w:val="left" w:pos="15764"/>
        </w:tabs>
        <w:autoSpaceDE w:val="0"/>
        <w:autoSpaceDN w:val="0"/>
        <w:adjustRightInd w:val="0"/>
        <w:spacing w:after="0" w:line="240" w:lineRule="auto"/>
        <w:ind w:left="78"/>
        <w:rPr>
          <w:rFonts w:ascii="Times New Roman" w:hAnsi="Times New Roman" w:cs="Times New Roman"/>
          <w:color w:val="000000"/>
          <w:sz w:val="24"/>
          <w:szCs w:val="24"/>
        </w:rPr>
      </w:pP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  <w:t>Для детского возраста характерно выздоровление с образованием</w:t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95048" w:rsidRPr="00495048" w:rsidRDefault="00495048" w:rsidP="00495048">
      <w:pPr>
        <w:tabs>
          <w:tab w:val="left" w:pos="416"/>
          <w:tab w:val="left" w:pos="9090"/>
          <w:tab w:val="left" w:pos="10122"/>
          <w:tab w:val="left" w:pos="10993"/>
          <w:tab w:val="left" w:pos="11831"/>
          <w:tab w:val="left" w:pos="12815"/>
          <w:tab w:val="left" w:pos="13847"/>
          <w:tab w:val="left" w:pos="14732"/>
          <w:tab w:val="left" w:pos="15764"/>
        </w:tabs>
        <w:autoSpaceDE w:val="0"/>
        <w:autoSpaceDN w:val="0"/>
        <w:adjustRightInd w:val="0"/>
        <w:spacing w:after="0" w:line="240" w:lineRule="auto"/>
        <w:ind w:left="78"/>
        <w:rPr>
          <w:rFonts w:ascii="Times New Roman" w:hAnsi="Times New Roman" w:cs="Times New Roman"/>
          <w:color w:val="000000"/>
          <w:sz w:val="24"/>
          <w:szCs w:val="24"/>
        </w:rPr>
      </w:pP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495048">
        <w:rPr>
          <w:rFonts w:ascii="Times New Roman" w:hAnsi="Times New Roman" w:cs="Times New Roman"/>
          <w:color w:val="000000"/>
          <w:sz w:val="24"/>
          <w:szCs w:val="24"/>
        </w:rPr>
        <w:t>рубца</w:t>
      </w:r>
      <w:proofErr w:type="gramStart"/>
      <w:r w:rsidRPr="00495048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495048">
        <w:rPr>
          <w:rFonts w:ascii="Times New Roman" w:hAnsi="Times New Roman" w:cs="Times New Roman"/>
          <w:color w:val="000000"/>
          <w:sz w:val="24"/>
          <w:szCs w:val="24"/>
        </w:rPr>
        <w:t xml:space="preserve"> подавляющем большинстве случаев болезнь протекает гриппоподобно</w:t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95048" w:rsidRPr="00495048" w:rsidRDefault="00495048" w:rsidP="00495048">
      <w:pPr>
        <w:tabs>
          <w:tab w:val="left" w:pos="416"/>
          <w:tab w:val="left" w:pos="4897"/>
          <w:tab w:val="left" w:pos="5929"/>
          <w:tab w:val="left" w:pos="7026"/>
          <w:tab w:val="left" w:pos="8058"/>
          <w:tab w:val="left" w:pos="9090"/>
          <w:tab w:val="left" w:pos="10122"/>
          <w:tab w:val="left" w:pos="10993"/>
          <w:tab w:val="left" w:pos="11831"/>
          <w:tab w:val="left" w:pos="12815"/>
          <w:tab w:val="left" w:pos="13847"/>
          <w:tab w:val="left" w:pos="14732"/>
          <w:tab w:val="left" w:pos="15764"/>
        </w:tabs>
        <w:autoSpaceDE w:val="0"/>
        <w:autoSpaceDN w:val="0"/>
        <w:adjustRightInd w:val="0"/>
        <w:spacing w:after="0" w:line="240" w:lineRule="auto"/>
        <w:ind w:left="78"/>
        <w:rPr>
          <w:rFonts w:ascii="Times New Roman" w:hAnsi="Times New Roman" w:cs="Times New Roman"/>
          <w:color w:val="000000"/>
          <w:sz w:val="24"/>
          <w:szCs w:val="24"/>
        </w:rPr>
      </w:pP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  <w:t>или под маской лёгкого бронхита</w:t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95048" w:rsidRPr="00495048" w:rsidRDefault="00495048" w:rsidP="00495048">
      <w:pPr>
        <w:tabs>
          <w:tab w:val="left" w:pos="416"/>
          <w:tab w:val="left" w:pos="1448"/>
          <w:tab w:val="left" w:pos="2480"/>
          <w:tab w:val="left" w:pos="3865"/>
          <w:tab w:val="left" w:pos="4897"/>
          <w:tab w:val="left" w:pos="5929"/>
          <w:tab w:val="left" w:pos="7026"/>
          <w:tab w:val="left" w:pos="8058"/>
          <w:tab w:val="left" w:pos="9090"/>
          <w:tab w:val="left" w:pos="10122"/>
          <w:tab w:val="left" w:pos="10993"/>
          <w:tab w:val="left" w:pos="11831"/>
          <w:tab w:val="left" w:pos="12815"/>
          <w:tab w:val="left" w:pos="13847"/>
          <w:tab w:val="left" w:pos="14732"/>
          <w:tab w:val="left" w:pos="15764"/>
        </w:tabs>
        <w:autoSpaceDE w:val="0"/>
        <w:autoSpaceDN w:val="0"/>
        <w:adjustRightInd w:val="0"/>
        <w:spacing w:after="0" w:line="240" w:lineRule="auto"/>
        <w:ind w:left="78"/>
        <w:rPr>
          <w:rFonts w:ascii="Times New Roman" w:hAnsi="Times New Roman" w:cs="Times New Roman"/>
          <w:color w:val="000000"/>
          <w:sz w:val="24"/>
          <w:szCs w:val="24"/>
        </w:rPr>
      </w:pP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95048" w:rsidRPr="00495048" w:rsidRDefault="00495048" w:rsidP="00495048">
      <w:pPr>
        <w:tabs>
          <w:tab w:val="left" w:pos="416"/>
          <w:tab w:val="left" w:pos="10122"/>
          <w:tab w:val="left" w:pos="10993"/>
          <w:tab w:val="left" w:pos="11831"/>
          <w:tab w:val="left" w:pos="12815"/>
          <w:tab w:val="left" w:pos="13847"/>
          <w:tab w:val="left" w:pos="14732"/>
          <w:tab w:val="left" w:pos="15764"/>
        </w:tabs>
        <w:autoSpaceDE w:val="0"/>
        <w:autoSpaceDN w:val="0"/>
        <w:adjustRightInd w:val="0"/>
        <w:spacing w:after="0" w:line="240" w:lineRule="auto"/>
        <w:ind w:left="78"/>
        <w:rPr>
          <w:rFonts w:ascii="Times New Roman" w:hAnsi="Times New Roman" w:cs="Times New Roman"/>
          <w:color w:val="000000"/>
          <w:sz w:val="24"/>
          <w:szCs w:val="24"/>
        </w:rPr>
      </w:pP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  <w:t>Инфицированный туберкулёзом ребёнок может посещать школу, такие дети имеют</w:t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95048" w:rsidRPr="00495048" w:rsidRDefault="00495048" w:rsidP="00495048">
      <w:pPr>
        <w:tabs>
          <w:tab w:val="left" w:pos="416"/>
          <w:tab w:val="left" w:pos="1448"/>
          <w:tab w:val="left" w:pos="2480"/>
          <w:tab w:val="left" w:pos="3865"/>
          <w:tab w:val="left" w:pos="4897"/>
          <w:tab w:val="left" w:pos="5929"/>
          <w:tab w:val="left" w:pos="7026"/>
          <w:tab w:val="left" w:pos="8058"/>
          <w:tab w:val="left" w:pos="9090"/>
          <w:tab w:val="left" w:pos="10122"/>
          <w:tab w:val="left" w:pos="10993"/>
          <w:tab w:val="left" w:pos="11831"/>
          <w:tab w:val="left" w:pos="12815"/>
          <w:tab w:val="left" w:pos="13847"/>
          <w:tab w:val="left" w:pos="14732"/>
          <w:tab w:val="left" w:pos="15764"/>
        </w:tabs>
        <w:autoSpaceDE w:val="0"/>
        <w:autoSpaceDN w:val="0"/>
        <w:adjustRightInd w:val="0"/>
        <w:spacing w:after="0" w:line="240" w:lineRule="auto"/>
        <w:ind w:left="78"/>
        <w:rPr>
          <w:rFonts w:ascii="Times New Roman" w:hAnsi="Times New Roman" w:cs="Times New Roman"/>
          <w:color w:val="000000"/>
          <w:sz w:val="24"/>
          <w:szCs w:val="24"/>
        </w:rPr>
      </w:pP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95048" w:rsidRPr="00495048" w:rsidRDefault="00495048" w:rsidP="00495048">
      <w:pPr>
        <w:tabs>
          <w:tab w:val="left" w:pos="416"/>
          <w:tab w:val="left" w:pos="7026"/>
          <w:tab w:val="left" w:pos="8058"/>
          <w:tab w:val="left" w:pos="9090"/>
          <w:tab w:val="left" w:pos="10122"/>
          <w:tab w:val="left" w:pos="10993"/>
          <w:tab w:val="left" w:pos="11831"/>
          <w:tab w:val="left" w:pos="12815"/>
          <w:tab w:val="left" w:pos="13847"/>
          <w:tab w:val="left" w:pos="14732"/>
          <w:tab w:val="left" w:pos="15764"/>
        </w:tabs>
        <w:autoSpaceDE w:val="0"/>
        <w:autoSpaceDN w:val="0"/>
        <w:adjustRightInd w:val="0"/>
        <w:spacing w:after="0" w:line="240" w:lineRule="auto"/>
        <w:ind w:left="78"/>
        <w:rPr>
          <w:rFonts w:ascii="Times New Roman" w:hAnsi="Times New Roman" w:cs="Times New Roman"/>
          <w:color w:val="000000"/>
          <w:sz w:val="24"/>
          <w:szCs w:val="24"/>
        </w:rPr>
      </w:pP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  <w:t>положительную реакцию Манту и находятся в группе риска</w:t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95048" w:rsidRPr="00495048" w:rsidRDefault="00495048" w:rsidP="00495048">
      <w:pPr>
        <w:tabs>
          <w:tab w:val="left" w:pos="416"/>
          <w:tab w:val="left" w:pos="1448"/>
          <w:tab w:val="left" w:pos="2480"/>
          <w:tab w:val="left" w:pos="3865"/>
          <w:tab w:val="left" w:pos="4897"/>
          <w:tab w:val="left" w:pos="5929"/>
          <w:tab w:val="left" w:pos="7026"/>
          <w:tab w:val="left" w:pos="8058"/>
          <w:tab w:val="left" w:pos="9090"/>
          <w:tab w:val="left" w:pos="10122"/>
          <w:tab w:val="left" w:pos="10993"/>
          <w:tab w:val="left" w:pos="11831"/>
          <w:tab w:val="left" w:pos="12815"/>
          <w:tab w:val="left" w:pos="13847"/>
          <w:tab w:val="left" w:pos="14732"/>
          <w:tab w:val="left" w:pos="15764"/>
        </w:tabs>
        <w:autoSpaceDE w:val="0"/>
        <w:autoSpaceDN w:val="0"/>
        <w:adjustRightInd w:val="0"/>
        <w:spacing w:after="0" w:line="240" w:lineRule="auto"/>
        <w:ind w:left="78"/>
        <w:rPr>
          <w:rFonts w:ascii="Times New Roman" w:hAnsi="Times New Roman" w:cs="Times New Roman"/>
          <w:color w:val="000000"/>
          <w:sz w:val="24"/>
          <w:szCs w:val="24"/>
        </w:rPr>
      </w:pP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95048" w:rsidRPr="00495048" w:rsidRDefault="00495048" w:rsidP="00495048">
      <w:pPr>
        <w:tabs>
          <w:tab w:val="left" w:pos="416"/>
          <w:tab w:val="left" w:pos="9090"/>
          <w:tab w:val="left" w:pos="10122"/>
          <w:tab w:val="left" w:pos="10993"/>
          <w:tab w:val="left" w:pos="11831"/>
          <w:tab w:val="left" w:pos="12815"/>
          <w:tab w:val="left" w:pos="13847"/>
          <w:tab w:val="left" w:pos="14732"/>
          <w:tab w:val="left" w:pos="15764"/>
        </w:tabs>
        <w:autoSpaceDE w:val="0"/>
        <w:autoSpaceDN w:val="0"/>
        <w:adjustRightInd w:val="0"/>
        <w:spacing w:after="0" w:line="240" w:lineRule="auto"/>
        <w:ind w:left="78"/>
        <w:rPr>
          <w:rFonts w:ascii="Times New Roman" w:hAnsi="Times New Roman" w:cs="Times New Roman"/>
          <w:color w:val="000000"/>
          <w:sz w:val="24"/>
          <w:szCs w:val="24"/>
        </w:rPr>
      </w:pP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852FC">
        <w:rPr>
          <w:rFonts w:ascii="Times New Roman" w:hAnsi="Times New Roman" w:cs="Times New Roman"/>
          <w:color w:val="000000"/>
          <w:sz w:val="24"/>
          <w:szCs w:val="24"/>
        </w:rPr>
        <w:t>При  снижении иммунитета</w:t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>, организм перестаёт бороться с инфекцией, что</w:t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95048" w:rsidRPr="00495048" w:rsidRDefault="00495048" w:rsidP="00495048">
      <w:pPr>
        <w:tabs>
          <w:tab w:val="left" w:pos="416"/>
          <w:tab w:val="left" w:pos="1448"/>
          <w:tab w:val="left" w:pos="2480"/>
          <w:tab w:val="left" w:pos="3865"/>
          <w:tab w:val="left" w:pos="4897"/>
          <w:tab w:val="left" w:pos="5929"/>
          <w:tab w:val="left" w:pos="7026"/>
          <w:tab w:val="left" w:pos="8058"/>
          <w:tab w:val="left" w:pos="9090"/>
          <w:tab w:val="left" w:pos="10122"/>
          <w:tab w:val="left" w:pos="10993"/>
          <w:tab w:val="left" w:pos="11831"/>
          <w:tab w:val="left" w:pos="12815"/>
          <w:tab w:val="left" w:pos="13847"/>
          <w:tab w:val="left" w:pos="14732"/>
          <w:tab w:val="left" w:pos="15764"/>
        </w:tabs>
        <w:autoSpaceDE w:val="0"/>
        <w:autoSpaceDN w:val="0"/>
        <w:adjustRightInd w:val="0"/>
        <w:spacing w:after="0" w:line="240" w:lineRule="auto"/>
        <w:ind w:left="78"/>
        <w:rPr>
          <w:rFonts w:ascii="Times New Roman" w:hAnsi="Times New Roman" w:cs="Times New Roman"/>
          <w:color w:val="000000"/>
          <w:sz w:val="24"/>
          <w:szCs w:val="24"/>
        </w:rPr>
      </w:pP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95048" w:rsidRPr="00495048" w:rsidRDefault="00495048" w:rsidP="00495048">
      <w:pPr>
        <w:tabs>
          <w:tab w:val="left" w:pos="416"/>
          <w:tab w:val="left" w:pos="8058"/>
          <w:tab w:val="left" w:pos="9090"/>
          <w:tab w:val="left" w:pos="10122"/>
          <w:tab w:val="left" w:pos="10993"/>
          <w:tab w:val="left" w:pos="11831"/>
          <w:tab w:val="left" w:pos="12815"/>
          <w:tab w:val="left" w:pos="13847"/>
          <w:tab w:val="left" w:pos="14732"/>
          <w:tab w:val="left" w:pos="15764"/>
        </w:tabs>
        <w:autoSpaceDE w:val="0"/>
        <w:autoSpaceDN w:val="0"/>
        <w:adjustRightInd w:val="0"/>
        <w:spacing w:after="0" w:line="240" w:lineRule="auto"/>
        <w:ind w:left="78"/>
        <w:rPr>
          <w:rFonts w:ascii="Times New Roman" w:hAnsi="Times New Roman" w:cs="Times New Roman"/>
          <w:color w:val="000000"/>
          <w:sz w:val="24"/>
          <w:szCs w:val="24"/>
        </w:rPr>
      </w:pP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  <w:t>п</w:t>
      </w:r>
      <w:r w:rsidR="00E852FC">
        <w:rPr>
          <w:rFonts w:ascii="Times New Roman" w:hAnsi="Times New Roman" w:cs="Times New Roman"/>
          <w:color w:val="000000"/>
          <w:sz w:val="24"/>
          <w:szCs w:val="24"/>
        </w:rPr>
        <w:t>риведёт  к болезни. И уже тогда</w:t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>, больной ребёнок не может посещать</w:t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95048" w:rsidRPr="00495048" w:rsidRDefault="00495048" w:rsidP="00495048">
      <w:pPr>
        <w:tabs>
          <w:tab w:val="left" w:pos="416"/>
          <w:tab w:val="left" w:pos="1448"/>
          <w:tab w:val="left" w:pos="2480"/>
          <w:tab w:val="left" w:pos="3865"/>
          <w:tab w:val="left" w:pos="4897"/>
          <w:tab w:val="left" w:pos="5929"/>
          <w:tab w:val="left" w:pos="7026"/>
          <w:tab w:val="left" w:pos="8058"/>
          <w:tab w:val="left" w:pos="9090"/>
          <w:tab w:val="left" w:pos="10122"/>
          <w:tab w:val="left" w:pos="10993"/>
          <w:tab w:val="left" w:pos="11831"/>
          <w:tab w:val="left" w:pos="12815"/>
          <w:tab w:val="left" w:pos="13847"/>
          <w:tab w:val="left" w:pos="14732"/>
          <w:tab w:val="left" w:pos="15764"/>
        </w:tabs>
        <w:autoSpaceDE w:val="0"/>
        <w:autoSpaceDN w:val="0"/>
        <w:adjustRightInd w:val="0"/>
        <w:spacing w:after="0" w:line="240" w:lineRule="auto"/>
        <w:ind w:left="78"/>
        <w:rPr>
          <w:rFonts w:ascii="Times New Roman" w:hAnsi="Times New Roman" w:cs="Times New Roman"/>
          <w:color w:val="000000"/>
          <w:sz w:val="24"/>
          <w:szCs w:val="24"/>
        </w:rPr>
      </w:pP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95048" w:rsidRPr="00495048" w:rsidRDefault="00495048" w:rsidP="00495048">
      <w:pPr>
        <w:tabs>
          <w:tab w:val="left" w:pos="416"/>
          <w:tab w:val="left" w:pos="9090"/>
          <w:tab w:val="left" w:pos="10122"/>
          <w:tab w:val="left" w:pos="10993"/>
          <w:tab w:val="left" w:pos="11831"/>
          <w:tab w:val="left" w:pos="12815"/>
          <w:tab w:val="left" w:pos="13847"/>
          <w:tab w:val="left" w:pos="14732"/>
          <w:tab w:val="left" w:pos="15764"/>
        </w:tabs>
        <w:autoSpaceDE w:val="0"/>
        <w:autoSpaceDN w:val="0"/>
        <w:adjustRightInd w:val="0"/>
        <w:spacing w:after="0" w:line="240" w:lineRule="auto"/>
        <w:ind w:left="78"/>
        <w:rPr>
          <w:rFonts w:ascii="Times New Roman" w:hAnsi="Times New Roman" w:cs="Times New Roman"/>
          <w:color w:val="000000"/>
          <w:sz w:val="24"/>
          <w:szCs w:val="24"/>
        </w:rPr>
      </w:pP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  <w:t>школу, потому как является заразным и должен пройти диспансерное лечение</w:t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95048" w:rsidRPr="00495048" w:rsidRDefault="00495048" w:rsidP="00495048">
      <w:pPr>
        <w:tabs>
          <w:tab w:val="left" w:pos="416"/>
          <w:tab w:val="left" w:pos="1448"/>
          <w:tab w:val="left" w:pos="2480"/>
          <w:tab w:val="left" w:pos="3865"/>
          <w:tab w:val="left" w:pos="4897"/>
          <w:tab w:val="left" w:pos="5929"/>
          <w:tab w:val="left" w:pos="7026"/>
          <w:tab w:val="left" w:pos="8058"/>
          <w:tab w:val="left" w:pos="9090"/>
          <w:tab w:val="left" w:pos="10122"/>
          <w:tab w:val="left" w:pos="10993"/>
          <w:tab w:val="left" w:pos="11831"/>
          <w:tab w:val="left" w:pos="12815"/>
          <w:tab w:val="left" w:pos="13847"/>
          <w:tab w:val="left" w:pos="14732"/>
          <w:tab w:val="left" w:pos="15764"/>
        </w:tabs>
        <w:autoSpaceDE w:val="0"/>
        <w:autoSpaceDN w:val="0"/>
        <w:adjustRightInd w:val="0"/>
        <w:spacing w:after="0" w:line="240" w:lineRule="auto"/>
        <w:ind w:left="78"/>
        <w:rPr>
          <w:rFonts w:ascii="Times New Roman" w:hAnsi="Times New Roman" w:cs="Times New Roman"/>
          <w:color w:val="000000"/>
          <w:sz w:val="24"/>
          <w:szCs w:val="24"/>
        </w:rPr>
      </w:pP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95048" w:rsidRPr="00495048" w:rsidRDefault="00495048" w:rsidP="00495048">
      <w:pPr>
        <w:tabs>
          <w:tab w:val="left" w:pos="416"/>
          <w:tab w:val="left" w:pos="8058"/>
          <w:tab w:val="left" w:pos="9090"/>
          <w:tab w:val="left" w:pos="10122"/>
          <w:tab w:val="left" w:pos="10993"/>
          <w:tab w:val="left" w:pos="11831"/>
          <w:tab w:val="left" w:pos="12815"/>
          <w:tab w:val="left" w:pos="13847"/>
          <w:tab w:val="left" w:pos="14732"/>
          <w:tab w:val="left" w:pos="15764"/>
        </w:tabs>
        <w:autoSpaceDE w:val="0"/>
        <w:autoSpaceDN w:val="0"/>
        <w:adjustRightInd w:val="0"/>
        <w:spacing w:after="0" w:line="240" w:lineRule="auto"/>
        <w:ind w:left="78"/>
        <w:rPr>
          <w:rFonts w:ascii="Times New Roman" w:hAnsi="Times New Roman" w:cs="Times New Roman"/>
          <w:color w:val="000000"/>
          <w:sz w:val="24"/>
          <w:szCs w:val="24"/>
        </w:rPr>
      </w:pP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  <w:t>Для детского возраста характерно выздоровление с образованием</w:t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95048" w:rsidRPr="00495048" w:rsidRDefault="00495048" w:rsidP="00495048">
      <w:pPr>
        <w:tabs>
          <w:tab w:val="left" w:pos="416"/>
          <w:tab w:val="left" w:pos="1448"/>
          <w:tab w:val="left" w:pos="2480"/>
          <w:tab w:val="left" w:pos="3865"/>
          <w:tab w:val="left" w:pos="4897"/>
          <w:tab w:val="left" w:pos="5929"/>
          <w:tab w:val="left" w:pos="7026"/>
          <w:tab w:val="left" w:pos="8058"/>
          <w:tab w:val="left" w:pos="9090"/>
          <w:tab w:val="left" w:pos="10122"/>
          <w:tab w:val="left" w:pos="10993"/>
          <w:tab w:val="left" w:pos="11831"/>
          <w:tab w:val="left" w:pos="12815"/>
          <w:tab w:val="left" w:pos="13847"/>
          <w:tab w:val="left" w:pos="14732"/>
          <w:tab w:val="left" w:pos="15764"/>
        </w:tabs>
        <w:autoSpaceDE w:val="0"/>
        <w:autoSpaceDN w:val="0"/>
        <w:adjustRightInd w:val="0"/>
        <w:spacing w:after="0" w:line="240" w:lineRule="auto"/>
        <w:ind w:left="78"/>
        <w:rPr>
          <w:rFonts w:ascii="Times New Roman" w:hAnsi="Times New Roman" w:cs="Times New Roman"/>
          <w:color w:val="000000"/>
          <w:sz w:val="24"/>
          <w:szCs w:val="24"/>
        </w:rPr>
      </w:pP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95048" w:rsidRPr="00495048" w:rsidRDefault="00495048" w:rsidP="00E852FC">
      <w:pPr>
        <w:tabs>
          <w:tab w:val="left" w:pos="416"/>
          <w:tab w:val="left" w:pos="5929"/>
          <w:tab w:val="left" w:pos="7026"/>
          <w:tab w:val="left" w:pos="8058"/>
          <w:tab w:val="left" w:pos="9090"/>
          <w:tab w:val="left" w:pos="10122"/>
          <w:tab w:val="left" w:pos="10993"/>
          <w:tab w:val="left" w:pos="11831"/>
          <w:tab w:val="left" w:pos="12815"/>
          <w:tab w:val="left" w:pos="13847"/>
          <w:tab w:val="left" w:pos="14732"/>
          <w:tab w:val="left" w:pos="157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5048">
        <w:rPr>
          <w:rFonts w:ascii="Times New Roman" w:hAnsi="Times New Roman" w:cs="Times New Roman"/>
          <w:color w:val="000000"/>
          <w:sz w:val="24"/>
          <w:szCs w:val="24"/>
        </w:rPr>
        <w:lastRenderedPageBreak/>
        <w:t>рубца в подавляющем большинстве случаев.</w:t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95048" w:rsidRPr="00495048" w:rsidRDefault="00495048" w:rsidP="00495048">
      <w:pPr>
        <w:tabs>
          <w:tab w:val="left" w:pos="416"/>
          <w:tab w:val="left" w:pos="1448"/>
          <w:tab w:val="left" w:pos="2480"/>
          <w:tab w:val="left" w:pos="3865"/>
          <w:tab w:val="left" w:pos="4897"/>
          <w:tab w:val="left" w:pos="5929"/>
          <w:tab w:val="left" w:pos="7026"/>
          <w:tab w:val="left" w:pos="8058"/>
          <w:tab w:val="left" w:pos="9090"/>
          <w:tab w:val="left" w:pos="10122"/>
          <w:tab w:val="left" w:pos="10993"/>
          <w:tab w:val="left" w:pos="11831"/>
          <w:tab w:val="left" w:pos="12815"/>
          <w:tab w:val="left" w:pos="13847"/>
          <w:tab w:val="left" w:pos="14732"/>
          <w:tab w:val="left" w:pos="15764"/>
        </w:tabs>
        <w:autoSpaceDE w:val="0"/>
        <w:autoSpaceDN w:val="0"/>
        <w:adjustRightInd w:val="0"/>
        <w:spacing w:after="0" w:line="240" w:lineRule="auto"/>
        <w:ind w:left="78"/>
        <w:rPr>
          <w:rFonts w:ascii="Times New Roman" w:hAnsi="Times New Roman" w:cs="Times New Roman"/>
          <w:color w:val="000000"/>
          <w:sz w:val="24"/>
          <w:szCs w:val="24"/>
        </w:rPr>
      </w:pP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95048" w:rsidRPr="00495048" w:rsidRDefault="00495048" w:rsidP="00495048">
      <w:pPr>
        <w:tabs>
          <w:tab w:val="left" w:pos="416"/>
          <w:tab w:val="left" w:pos="9090"/>
          <w:tab w:val="left" w:pos="10122"/>
          <w:tab w:val="left" w:pos="10993"/>
          <w:tab w:val="left" w:pos="11831"/>
          <w:tab w:val="left" w:pos="12815"/>
          <w:tab w:val="left" w:pos="13847"/>
          <w:tab w:val="left" w:pos="14732"/>
          <w:tab w:val="left" w:pos="15764"/>
        </w:tabs>
        <w:autoSpaceDE w:val="0"/>
        <w:autoSpaceDN w:val="0"/>
        <w:adjustRightInd w:val="0"/>
        <w:spacing w:after="0" w:line="240" w:lineRule="auto"/>
        <w:ind w:left="78"/>
        <w:rPr>
          <w:rFonts w:ascii="Times New Roman" w:hAnsi="Times New Roman" w:cs="Times New Roman"/>
          <w:color w:val="000000"/>
          <w:sz w:val="24"/>
          <w:szCs w:val="24"/>
        </w:rPr>
      </w:pP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  <w:t>Заболевание протекает гриппоподобно или под маской лёгкого бронхита.</w:t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95048" w:rsidRPr="00495048" w:rsidRDefault="00495048" w:rsidP="00495048">
      <w:pPr>
        <w:tabs>
          <w:tab w:val="left" w:pos="416"/>
          <w:tab w:val="left" w:pos="1448"/>
          <w:tab w:val="left" w:pos="2480"/>
          <w:tab w:val="left" w:pos="3865"/>
          <w:tab w:val="left" w:pos="4897"/>
          <w:tab w:val="left" w:pos="5929"/>
          <w:tab w:val="left" w:pos="7026"/>
          <w:tab w:val="left" w:pos="8058"/>
          <w:tab w:val="left" w:pos="9090"/>
          <w:tab w:val="left" w:pos="10122"/>
          <w:tab w:val="left" w:pos="10993"/>
          <w:tab w:val="left" w:pos="11831"/>
          <w:tab w:val="left" w:pos="12815"/>
          <w:tab w:val="left" w:pos="13847"/>
          <w:tab w:val="left" w:pos="14732"/>
          <w:tab w:val="left" w:pos="15764"/>
        </w:tabs>
        <w:autoSpaceDE w:val="0"/>
        <w:autoSpaceDN w:val="0"/>
        <w:adjustRightInd w:val="0"/>
        <w:spacing w:after="0" w:line="240" w:lineRule="auto"/>
        <w:ind w:left="78"/>
        <w:rPr>
          <w:rFonts w:ascii="Times New Roman" w:hAnsi="Times New Roman" w:cs="Times New Roman"/>
          <w:color w:val="000000"/>
          <w:sz w:val="24"/>
          <w:szCs w:val="24"/>
        </w:rPr>
      </w:pP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95048" w:rsidRPr="00495048" w:rsidRDefault="00495048" w:rsidP="00495048">
      <w:pPr>
        <w:tabs>
          <w:tab w:val="left" w:pos="416"/>
          <w:tab w:val="left" w:pos="1448"/>
          <w:tab w:val="left" w:pos="2480"/>
          <w:tab w:val="left" w:pos="3865"/>
          <w:tab w:val="left" w:pos="4897"/>
          <w:tab w:val="left" w:pos="5929"/>
          <w:tab w:val="left" w:pos="7026"/>
          <w:tab w:val="left" w:pos="8058"/>
          <w:tab w:val="left" w:pos="9090"/>
          <w:tab w:val="left" w:pos="10122"/>
          <w:tab w:val="left" w:pos="10993"/>
          <w:tab w:val="left" w:pos="11831"/>
          <w:tab w:val="left" w:pos="12815"/>
          <w:tab w:val="left" w:pos="13847"/>
          <w:tab w:val="left" w:pos="14732"/>
          <w:tab w:val="left" w:pos="15764"/>
        </w:tabs>
        <w:autoSpaceDE w:val="0"/>
        <w:autoSpaceDN w:val="0"/>
        <w:adjustRightInd w:val="0"/>
        <w:spacing w:after="0" w:line="240" w:lineRule="auto"/>
        <w:ind w:left="78"/>
        <w:rPr>
          <w:rFonts w:ascii="Times New Roman" w:hAnsi="Times New Roman" w:cs="Times New Roman"/>
          <w:color w:val="000000"/>
          <w:sz w:val="24"/>
          <w:szCs w:val="24"/>
        </w:rPr>
      </w:pP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04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95048" w:rsidRPr="00495048" w:rsidRDefault="00495048" w:rsidP="00495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95048" w:rsidRPr="00495048" w:rsidSect="00BB3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 w:grammar="clean"/>
  <w:defaultTabStop w:val="708"/>
  <w:characterSpacingControl w:val="doNotCompress"/>
  <w:compat/>
  <w:rsids>
    <w:rsidRoot w:val="00495048"/>
    <w:rsid w:val="00495048"/>
    <w:rsid w:val="00BB3D34"/>
    <w:rsid w:val="00E85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TBE</dc:creator>
  <cp:lastModifiedBy>TBE</cp:lastModifiedBy>
  <cp:revision>1</cp:revision>
  <dcterms:created xsi:type="dcterms:W3CDTF">2017-11-21T03:39:00Z</dcterms:created>
  <dcterms:modified xsi:type="dcterms:W3CDTF">2017-11-21T03:55:00Z</dcterms:modified>
</cp:coreProperties>
</file>