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F46" w:rsidRDefault="00536F46" w:rsidP="00C04B15">
      <w:pPr>
        <w:pStyle w:val="Default"/>
        <w:jc w:val="center"/>
        <w:rPr>
          <w:sz w:val="28"/>
          <w:szCs w:val="28"/>
        </w:rPr>
      </w:pPr>
      <w:r>
        <w:rPr>
          <w:b/>
          <w:bCs/>
          <w:sz w:val="28"/>
          <w:szCs w:val="28"/>
        </w:rPr>
        <w:t>Предотвращение возможных негативных последствий использования Интернета.</w:t>
      </w:r>
    </w:p>
    <w:p w:rsidR="00536F46" w:rsidRDefault="00536F46" w:rsidP="00536F46">
      <w:pPr>
        <w:pStyle w:val="Default"/>
        <w:rPr>
          <w:sz w:val="28"/>
          <w:szCs w:val="28"/>
        </w:rPr>
      </w:pPr>
      <w:proofErr w:type="gramStart"/>
      <w:r>
        <w:rPr>
          <w:sz w:val="28"/>
          <w:szCs w:val="28"/>
        </w:rPr>
        <w:t xml:space="preserve">Рассматривая возможности Интернета, уникальные с точки зрения образовательных применений, следует выделить его положительное влияние, которое обусловлено прямым воздействием на обучающегося в целях формирования позитивной траектории его социализации, обучения решению жизненно важных проблем, предоставления выбора «виртуального» социального окружения («виртуальных» сообществ) и пр. </w:t>
      </w:r>
      <w:proofErr w:type="gramEnd"/>
    </w:p>
    <w:p w:rsidR="00536F46" w:rsidRDefault="00536F46" w:rsidP="00536F46">
      <w:pPr>
        <w:pStyle w:val="Default"/>
        <w:rPr>
          <w:sz w:val="28"/>
          <w:szCs w:val="28"/>
        </w:rPr>
      </w:pPr>
      <w:proofErr w:type="gramStart"/>
      <w:r>
        <w:rPr>
          <w:sz w:val="28"/>
          <w:szCs w:val="28"/>
        </w:rPr>
        <w:t xml:space="preserve">Существующие риски негативного влияния Интернета обусловлены: нарушением правил и режимов использования с прямым и опосредованным воздействием на состояние физического и психического здоровья пользователя (например, прямое влияние на зрение и опосредованное – на формирование психологической </w:t>
      </w:r>
      <w:proofErr w:type="spellStart"/>
      <w:r>
        <w:rPr>
          <w:sz w:val="28"/>
          <w:szCs w:val="28"/>
        </w:rPr>
        <w:t>Интернет-зависимости</w:t>
      </w:r>
      <w:proofErr w:type="spellEnd"/>
      <w:r>
        <w:rPr>
          <w:sz w:val="28"/>
          <w:szCs w:val="28"/>
        </w:rPr>
        <w:t>).</w:t>
      </w:r>
      <w:proofErr w:type="gramEnd"/>
      <w:r>
        <w:rPr>
          <w:sz w:val="28"/>
          <w:szCs w:val="28"/>
        </w:rPr>
        <w:t xml:space="preserve"> Опосредованное влияние может также проявляется в нарушении осанки, в малоподвижном образе жизни, в замкнутости поведения личности. </w:t>
      </w:r>
    </w:p>
    <w:p w:rsidR="00536F46" w:rsidRDefault="00536F46" w:rsidP="00536F46">
      <w:pPr>
        <w:pStyle w:val="Default"/>
        <w:rPr>
          <w:sz w:val="28"/>
          <w:szCs w:val="28"/>
        </w:rPr>
      </w:pPr>
      <w:r>
        <w:rPr>
          <w:sz w:val="28"/>
          <w:szCs w:val="28"/>
        </w:rPr>
        <w:t xml:space="preserve">Вообще в настоящее время использование Интернета порождает гораздо больше проблем, нежели радужных перспектив. Проблемы эти связаны, прежде всего, с изменением структуры и психологической составляющей устоявшегося веками информационного взаимодействия </w:t>
      </w:r>
      <w:proofErr w:type="gramStart"/>
      <w:r>
        <w:rPr>
          <w:sz w:val="28"/>
          <w:szCs w:val="28"/>
        </w:rPr>
        <w:t>между</w:t>
      </w:r>
      <w:proofErr w:type="gramEnd"/>
      <w:r>
        <w:rPr>
          <w:sz w:val="28"/>
          <w:szCs w:val="28"/>
        </w:rPr>
        <w:t xml:space="preserve"> обучающим и обучающимся. В условиях использования Интернета в образовательных целях оно строится не на абсолютизировании авторитета обучающего, а, скорее всего, на партнерских отношениях, которые в состоянии установить учитель со своими подопечными. Помимо этого, существуют еще более значительные трудности, связанные с возможными негативными последствиями психологического и медицинского характера. Последние связаны с вольным или невольным нарушением или пренебрежением пользователем режимами работы, которые необходимо соблюдать в процессе применения Интернета. </w:t>
      </w:r>
    </w:p>
    <w:p w:rsidR="00536F46" w:rsidRDefault="00536F46" w:rsidP="00536F46">
      <w:pPr>
        <w:pStyle w:val="Default"/>
        <w:rPr>
          <w:sz w:val="28"/>
          <w:szCs w:val="28"/>
        </w:rPr>
      </w:pPr>
      <w:r>
        <w:rPr>
          <w:sz w:val="28"/>
          <w:szCs w:val="28"/>
        </w:rPr>
        <w:t xml:space="preserve">Не менее опасны возможные </w:t>
      </w:r>
      <w:r>
        <w:rPr>
          <w:b/>
          <w:bCs/>
          <w:i/>
          <w:iCs/>
          <w:sz w:val="28"/>
          <w:szCs w:val="28"/>
        </w:rPr>
        <w:t>негативные последствия психолого-педагогического воздействия</w:t>
      </w:r>
      <w:r>
        <w:rPr>
          <w:sz w:val="28"/>
          <w:szCs w:val="28"/>
        </w:rPr>
        <w:t xml:space="preserve">, оказываемого на ученика информационно </w:t>
      </w:r>
      <w:proofErr w:type="gramStart"/>
      <w:r>
        <w:rPr>
          <w:sz w:val="28"/>
          <w:szCs w:val="28"/>
        </w:rPr>
        <w:t>емким</w:t>
      </w:r>
      <w:proofErr w:type="gramEnd"/>
      <w:r>
        <w:rPr>
          <w:sz w:val="28"/>
          <w:szCs w:val="28"/>
        </w:rPr>
        <w:t xml:space="preserve"> и эмоционально насыщенным </w:t>
      </w:r>
      <w:proofErr w:type="spellStart"/>
      <w:r>
        <w:rPr>
          <w:sz w:val="28"/>
          <w:szCs w:val="28"/>
        </w:rPr>
        <w:t>контентом</w:t>
      </w:r>
      <w:proofErr w:type="spellEnd"/>
      <w:r>
        <w:rPr>
          <w:sz w:val="28"/>
          <w:szCs w:val="28"/>
        </w:rPr>
        <w:t xml:space="preserve"> различных сайтов Интернета. </w:t>
      </w:r>
      <w:proofErr w:type="gramStart"/>
      <w:r>
        <w:rPr>
          <w:sz w:val="28"/>
          <w:szCs w:val="28"/>
        </w:rPr>
        <w:t xml:space="preserve">Опасность связана с: использованием недопустимого объема учебной информации, представленной на экране; несоответствием представляемой на экране информации (по структуре, качеству) возрастным и (или) индивидуальным возможностям обучаемого; необеспеченностью позитивным «психологическим климатом» информационного взаимодействия с объектами виртуальных экранных миров, которыми изобилует Интернет. </w:t>
      </w:r>
      <w:proofErr w:type="gramEnd"/>
    </w:p>
    <w:p w:rsidR="00536F46" w:rsidRDefault="00536F46" w:rsidP="00536F46">
      <w:pPr>
        <w:pStyle w:val="Default"/>
        <w:rPr>
          <w:sz w:val="23"/>
          <w:szCs w:val="23"/>
        </w:rPr>
      </w:pPr>
      <w:r>
        <w:rPr>
          <w:sz w:val="28"/>
          <w:szCs w:val="28"/>
        </w:rPr>
        <w:t>При этом особое внимание следует обратить на то, что информационная</w:t>
      </w:r>
      <w:r>
        <w:rPr>
          <w:sz w:val="23"/>
          <w:szCs w:val="23"/>
        </w:rPr>
        <w:t xml:space="preserve">35 </w:t>
      </w:r>
    </w:p>
    <w:p w:rsidR="00536F46" w:rsidRDefault="00536F46" w:rsidP="00536F46">
      <w:pPr>
        <w:pStyle w:val="Default"/>
        <w:rPr>
          <w:color w:val="auto"/>
        </w:rPr>
      </w:pPr>
    </w:p>
    <w:p w:rsidR="00536F46" w:rsidRDefault="00536F46" w:rsidP="00536F46">
      <w:pPr>
        <w:pStyle w:val="Default"/>
        <w:pageBreakBefore/>
        <w:rPr>
          <w:color w:val="auto"/>
          <w:sz w:val="28"/>
          <w:szCs w:val="28"/>
        </w:rPr>
      </w:pPr>
      <w:r>
        <w:rPr>
          <w:color w:val="auto"/>
          <w:sz w:val="28"/>
          <w:szCs w:val="28"/>
        </w:rPr>
        <w:lastRenderedPageBreak/>
        <w:t xml:space="preserve">перегрузка при длительном использовании Интернета и, связанное с этим эмоциональное возбуждение, обманчивое повышение работоспособности непосредственно за экраном компьютера, опасны как для психического, так и физического здоровья молодого человека. </w:t>
      </w:r>
    </w:p>
    <w:p w:rsidR="00536F46" w:rsidRDefault="00536F46" w:rsidP="00536F46">
      <w:pPr>
        <w:pStyle w:val="Default"/>
        <w:rPr>
          <w:color w:val="auto"/>
          <w:sz w:val="28"/>
          <w:szCs w:val="28"/>
        </w:rPr>
      </w:pPr>
      <w:r>
        <w:rPr>
          <w:color w:val="auto"/>
          <w:sz w:val="28"/>
          <w:szCs w:val="28"/>
        </w:rPr>
        <w:t xml:space="preserve">Решение проблем, связанных с </w:t>
      </w:r>
      <w:r>
        <w:rPr>
          <w:b/>
          <w:bCs/>
          <w:i/>
          <w:iCs/>
          <w:color w:val="auto"/>
          <w:sz w:val="28"/>
          <w:szCs w:val="28"/>
        </w:rPr>
        <w:t xml:space="preserve">медицинскими вопросами, </w:t>
      </w:r>
      <w:r>
        <w:rPr>
          <w:color w:val="auto"/>
          <w:sz w:val="28"/>
          <w:szCs w:val="28"/>
        </w:rPr>
        <w:t xml:space="preserve">осуществляется путем соблюдения ряда мер физиолого-гигиенического характера, описанных в специальных нормативно-методических документах, утвержденных соответствующими Государственными инстанциями. Необходимость их соблюдения не вызывает никакого сомнения, хотя на местах, как показывает практика, их не всегда соблюдают. Это тот случай, когда необходима разъяснительная работа среди учителей, администрации школы. Так или иначе, необходимо снятие своего рода «психологического барьера» перед необходимостью выполнения уже давно установленных и постоянно модифицируемых норм и правил, регламентирующих режимы работы в Интернете. </w:t>
      </w:r>
    </w:p>
    <w:p w:rsidR="00536F46" w:rsidRDefault="00536F46" w:rsidP="00536F46">
      <w:pPr>
        <w:pStyle w:val="Default"/>
        <w:rPr>
          <w:color w:val="auto"/>
          <w:sz w:val="28"/>
          <w:szCs w:val="28"/>
        </w:rPr>
      </w:pPr>
      <w:r>
        <w:rPr>
          <w:color w:val="auto"/>
          <w:sz w:val="28"/>
          <w:szCs w:val="28"/>
        </w:rPr>
        <w:t xml:space="preserve">Более сложными и трудноразрешимыми, по мнению современных психологов, педагогов и медиков, являются </w:t>
      </w:r>
      <w:r>
        <w:rPr>
          <w:b/>
          <w:bCs/>
          <w:i/>
          <w:iCs/>
          <w:color w:val="auto"/>
          <w:sz w:val="28"/>
          <w:szCs w:val="28"/>
        </w:rPr>
        <w:t>возможные негативные последствия, связанные с активным вторжением в естественный внутренний мир современного человека неестественных, иллюзорных виртуальных впечатлений от виртуальных сюжетов и взаимодействий при «вхождении» в Интернет</w:t>
      </w:r>
      <w:r>
        <w:rPr>
          <w:color w:val="auto"/>
          <w:sz w:val="28"/>
          <w:szCs w:val="28"/>
        </w:rPr>
        <w:t xml:space="preserve">. Вполне понятная и объяснимая психологией личности человека увлеченность яркими и необычными, порой призрачными, впечатлениями, отличными от </w:t>
      </w:r>
      <w:proofErr w:type="gramStart"/>
      <w:r>
        <w:rPr>
          <w:color w:val="auto"/>
          <w:sz w:val="28"/>
          <w:szCs w:val="28"/>
        </w:rPr>
        <w:t>реальных</w:t>
      </w:r>
      <w:proofErr w:type="gramEnd"/>
      <w:r>
        <w:rPr>
          <w:color w:val="auto"/>
          <w:sz w:val="28"/>
          <w:szCs w:val="28"/>
        </w:rPr>
        <w:t xml:space="preserve">, чревата многими опасностями для несформировавшейся психики обучающегося. К ним следует отнести, прежде всего, </w:t>
      </w:r>
      <w:proofErr w:type="spellStart"/>
      <w:r>
        <w:rPr>
          <w:color w:val="auto"/>
          <w:sz w:val="28"/>
          <w:szCs w:val="28"/>
        </w:rPr>
        <w:t>усиливающеесявзаимоотчуждение</w:t>
      </w:r>
      <w:proofErr w:type="spellEnd"/>
      <w:r>
        <w:rPr>
          <w:color w:val="auto"/>
          <w:sz w:val="28"/>
          <w:szCs w:val="28"/>
        </w:rPr>
        <w:t xml:space="preserve"> между современными молодыми людьми, </w:t>
      </w:r>
      <w:proofErr w:type="gramStart"/>
      <w:r>
        <w:rPr>
          <w:color w:val="auto"/>
          <w:sz w:val="28"/>
          <w:szCs w:val="28"/>
        </w:rPr>
        <w:t>обусловленное</w:t>
      </w:r>
      <w:proofErr w:type="gramEnd"/>
      <w:r>
        <w:rPr>
          <w:color w:val="auto"/>
          <w:sz w:val="28"/>
          <w:szCs w:val="28"/>
        </w:rPr>
        <w:t xml:space="preserve"> возможностью легкой «замены партнера» на </w:t>
      </w:r>
      <w:proofErr w:type="spellStart"/>
      <w:r>
        <w:rPr>
          <w:color w:val="auto"/>
          <w:sz w:val="28"/>
          <w:szCs w:val="28"/>
        </w:rPr>
        <w:t>киберпартнера</w:t>
      </w:r>
      <w:proofErr w:type="spellEnd"/>
      <w:r>
        <w:rPr>
          <w:color w:val="auto"/>
          <w:sz w:val="28"/>
          <w:szCs w:val="28"/>
        </w:rPr>
        <w:t xml:space="preserve"> и облегченной «коммуникацией без проблем». Вызывает не меньшее беспокойство опасность предумышленного манипулирования сознанием молодого человека, выполняющего определенные действия и участвующего в реализации различных сюжетов, представляемых на сайтах Интернета. </w:t>
      </w:r>
    </w:p>
    <w:p w:rsidR="00536F46" w:rsidRDefault="00536F46" w:rsidP="00536F46">
      <w:pPr>
        <w:pStyle w:val="Default"/>
        <w:rPr>
          <w:color w:val="auto"/>
          <w:sz w:val="28"/>
          <w:szCs w:val="28"/>
        </w:rPr>
      </w:pPr>
      <w:r>
        <w:rPr>
          <w:color w:val="auto"/>
          <w:sz w:val="28"/>
          <w:szCs w:val="28"/>
        </w:rPr>
        <w:t xml:space="preserve">Следует обратить особое внимание на </w:t>
      </w:r>
      <w:r>
        <w:rPr>
          <w:b/>
          <w:bCs/>
          <w:i/>
          <w:iCs/>
          <w:color w:val="auto"/>
          <w:sz w:val="28"/>
          <w:szCs w:val="28"/>
        </w:rPr>
        <w:t>философские аспекты реализации информационного взаимодействия в Интернете</w:t>
      </w:r>
      <w:r>
        <w:rPr>
          <w:color w:val="auto"/>
          <w:sz w:val="28"/>
          <w:szCs w:val="28"/>
        </w:rPr>
        <w:t xml:space="preserve">, при котором мир и коммуникации, сгенерированные современными технологиями, могут стать настолько реальными, что пользователь </w:t>
      </w:r>
      <w:proofErr w:type="gramStart"/>
      <w:r>
        <w:rPr>
          <w:color w:val="auto"/>
          <w:sz w:val="28"/>
          <w:szCs w:val="28"/>
        </w:rPr>
        <w:t>может</w:t>
      </w:r>
      <w:proofErr w:type="gramEnd"/>
      <w:r>
        <w:rPr>
          <w:color w:val="auto"/>
          <w:sz w:val="28"/>
          <w:szCs w:val="28"/>
        </w:rPr>
        <w:t xml:space="preserve"> в конце концов совсем оторваться от реального мира и перейти в «киберпространство». </w:t>
      </w:r>
    </w:p>
    <w:p w:rsidR="00536F46" w:rsidRPr="00C04B15" w:rsidRDefault="00536F46" w:rsidP="00536F46">
      <w:pPr>
        <w:pStyle w:val="Default"/>
        <w:rPr>
          <w:color w:val="auto"/>
          <w:sz w:val="28"/>
          <w:szCs w:val="28"/>
        </w:rPr>
      </w:pPr>
      <w:proofErr w:type="gramStart"/>
      <w:r>
        <w:rPr>
          <w:b/>
          <w:bCs/>
          <w:i/>
          <w:iCs/>
          <w:color w:val="auto"/>
          <w:sz w:val="28"/>
          <w:szCs w:val="28"/>
        </w:rPr>
        <w:t xml:space="preserve">Для безопасного и педагогически целесообразного использования Интернета </w:t>
      </w:r>
      <w:r>
        <w:rPr>
          <w:color w:val="auto"/>
          <w:sz w:val="28"/>
          <w:szCs w:val="28"/>
        </w:rPr>
        <w:t xml:space="preserve">основным принципом должно являться неукоснительное выполнение предложенных специалистами – медиками, психологами, физиологами и гигиенистами – требований по режимам работы, при педагогически целесообразном использовании информационного ресурса Интернет и осуществлении информационного взаимодействия как между обучающим и обучающимися, так и между ними и </w:t>
      </w:r>
      <w:r w:rsidRPr="00C04B15">
        <w:rPr>
          <w:color w:val="auto"/>
          <w:sz w:val="28"/>
          <w:szCs w:val="28"/>
        </w:rPr>
        <w:t xml:space="preserve">интерактивным </w:t>
      </w:r>
      <w:proofErr w:type="spellStart"/>
      <w:r w:rsidRPr="00C04B15">
        <w:rPr>
          <w:color w:val="auto"/>
          <w:sz w:val="28"/>
          <w:szCs w:val="28"/>
        </w:rPr>
        <w:t>контентом</w:t>
      </w:r>
      <w:proofErr w:type="spellEnd"/>
      <w:r w:rsidRPr="00C04B15">
        <w:rPr>
          <w:color w:val="auto"/>
          <w:sz w:val="28"/>
          <w:szCs w:val="28"/>
        </w:rPr>
        <w:t xml:space="preserve"> Интернета. </w:t>
      </w:r>
      <w:proofErr w:type="gramEnd"/>
    </w:p>
    <w:p w:rsidR="00536F46" w:rsidRPr="00C04B15" w:rsidRDefault="00536F46" w:rsidP="00536F46">
      <w:pPr>
        <w:pStyle w:val="Default"/>
        <w:rPr>
          <w:color w:val="auto"/>
          <w:sz w:val="28"/>
          <w:szCs w:val="28"/>
        </w:rPr>
      </w:pPr>
      <w:r w:rsidRPr="00C04B15">
        <w:rPr>
          <w:color w:val="auto"/>
          <w:sz w:val="28"/>
          <w:szCs w:val="28"/>
        </w:rPr>
        <w:t xml:space="preserve">Наконец, не менее важной является </w:t>
      </w:r>
      <w:r w:rsidRPr="00C04B15">
        <w:rPr>
          <w:b/>
          <w:bCs/>
          <w:i/>
          <w:iCs/>
          <w:color w:val="auto"/>
          <w:sz w:val="28"/>
          <w:szCs w:val="28"/>
        </w:rPr>
        <w:t xml:space="preserve">защита детей и подростков от негативного влияния вредоносного </w:t>
      </w:r>
      <w:proofErr w:type="spellStart"/>
      <w:r w:rsidRPr="00C04B15">
        <w:rPr>
          <w:b/>
          <w:bCs/>
          <w:i/>
          <w:iCs/>
          <w:color w:val="auto"/>
          <w:sz w:val="28"/>
          <w:szCs w:val="28"/>
        </w:rPr>
        <w:t>медиаконтента</w:t>
      </w:r>
      <w:proofErr w:type="spellEnd"/>
      <w:r w:rsidRPr="00C04B15">
        <w:rPr>
          <w:color w:val="auto"/>
          <w:sz w:val="28"/>
          <w:szCs w:val="28"/>
        </w:rPr>
        <w:t xml:space="preserve">, не только имеющегося в 36 </w:t>
      </w:r>
    </w:p>
    <w:p w:rsidR="00536F46" w:rsidRPr="00C04B15" w:rsidRDefault="00536F46" w:rsidP="00536F46">
      <w:pPr>
        <w:pStyle w:val="Default"/>
        <w:rPr>
          <w:color w:val="auto"/>
          <w:sz w:val="28"/>
          <w:szCs w:val="28"/>
        </w:rPr>
      </w:pPr>
    </w:p>
    <w:p w:rsidR="00536F46" w:rsidRPr="00C04B15" w:rsidRDefault="00536F46" w:rsidP="00536F46">
      <w:pPr>
        <w:rPr>
          <w:rFonts w:ascii="Times New Roman" w:hAnsi="Times New Roman" w:cs="Times New Roman"/>
          <w:sz w:val="28"/>
          <w:szCs w:val="28"/>
        </w:rPr>
      </w:pPr>
      <w:proofErr w:type="spellStart"/>
      <w:r w:rsidRPr="00C04B15">
        <w:rPr>
          <w:rFonts w:ascii="Times New Roman" w:hAnsi="Times New Roman" w:cs="Times New Roman"/>
          <w:sz w:val="28"/>
          <w:szCs w:val="28"/>
        </w:rPr>
        <w:t>интернет-среде</w:t>
      </w:r>
      <w:proofErr w:type="spellEnd"/>
      <w:r w:rsidRPr="00C04B15">
        <w:rPr>
          <w:rFonts w:ascii="Times New Roman" w:hAnsi="Times New Roman" w:cs="Times New Roman"/>
          <w:sz w:val="28"/>
          <w:szCs w:val="28"/>
        </w:rPr>
        <w:t xml:space="preserve">, но и в большом количестве </w:t>
      </w:r>
      <w:proofErr w:type="gramStart"/>
      <w:r w:rsidRPr="00C04B15">
        <w:rPr>
          <w:rFonts w:ascii="Times New Roman" w:hAnsi="Times New Roman" w:cs="Times New Roman"/>
          <w:sz w:val="28"/>
          <w:szCs w:val="28"/>
        </w:rPr>
        <w:t>представленного</w:t>
      </w:r>
      <w:proofErr w:type="gramEnd"/>
      <w:r w:rsidRPr="00C04B15">
        <w:rPr>
          <w:rFonts w:ascii="Times New Roman" w:hAnsi="Times New Roman" w:cs="Times New Roman"/>
          <w:sz w:val="28"/>
          <w:szCs w:val="28"/>
        </w:rPr>
        <w:t xml:space="preserve"> в современных СМИ, рекламных и иных материалах, с которыми дети сталкиваются повседневно. С </w:t>
      </w:r>
      <w:r w:rsidRPr="00C04B15">
        <w:rPr>
          <w:rFonts w:ascii="Times New Roman" w:hAnsi="Times New Roman" w:cs="Times New Roman"/>
          <w:sz w:val="28"/>
          <w:szCs w:val="28"/>
        </w:rPr>
        <w:lastRenderedPageBreak/>
        <w:t xml:space="preserve">целью защиты детей и подростков от такого рода вредоносной информации </w:t>
      </w:r>
      <w:proofErr w:type="spellStart"/>
      <w:r w:rsidRPr="00C04B15">
        <w:rPr>
          <w:rFonts w:ascii="Times New Roman" w:hAnsi="Times New Roman" w:cs="Times New Roman"/>
          <w:sz w:val="28"/>
          <w:szCs w:val="28"/>
        </w:rPr>
        <w:t>Роскомнадзором</w:t>
      </w:r>
      <w:proofErr w:type="spellEnd"/>
      <w:r w:rsidRPr="00C04B15">
        <w:rPr>
          <w:rFonts w:ascii="Times New Roman" w:hAnsi="Times New Roman" w:cs="Times New Roman"/>
          <w:sz w:val="28"/>
          <w:szCs w:val="28"/>
        </w:rPr>
        <w:t xml:space="preserve"> совместно с экспертным сообществом ведущих российских педагогов и ученых разработана </w:t>
      </w:r>
      <w:r w:rsidRPr="00C04B15">
        <w:rPr>
          <w:rFonts w:ascii="Times New Roman" w:hAnsi="Times New Roman" w:cs="Times New Roman"/>
          <w:b/>
          <w:bCs/>
          <w:i/>
          <w:iCs/>
          <w:sz w:val="28"/>
          <w:szCs w:val="28"/>
        </w:rPr>
        <w:t xml:space="preserve">Концепция информационной безопасности детей </w:t>
      </w:r>
      <w:r w:rsidRPr="00C04B15">
        <w:rPr>
          <w:rFonts w:ascii="Times New Roman" w:hAnsi="Times New Roman" w:cs="Times New Roman"/>
          <w:sz w:val="28"/>
          <w:szCs w:val="28"/>
        </w:rPr>
        <w:t xml:space="preserve">(http://rkn.gov.ru/mass-communications/p700/p701), которая в настоящее время прошла общественное обсуждение. Данный документ призван сформулировать законодательные предложения в сфере защиты детей от вредоносной информации и конкретизировать связанные с ней сложные правовые понятия. В документа содержится 20 глав, где описан весь ассортимент информационной продукции, с которой сталкивается ребенок, указаны меры по защите детей </w:t>
      </w:r>
      <w:proofErr w:type="gramStart"/>
      <w:r w:rsidRPr="00C04B15">
        <w:rPr>
          <w:rFonts w:ascii="Times New Roman" w:hAnsi="Times New Roman" w:cs="Times New Roman"/>
          <w:sz w:val="28"/>
          <w:szCs w:val="28"/>
        </w:rPr>
        <w:t>от</w:t>
      </w:r>
      <w:proofErr w:type="gramEnd"/>
      <w:r w:rsidRPr="00C04B15">
        <w:rPr>
          <w:rFonts w:ascii="Times New Roman" w:hAnsi="Times New Roman" w:cs="Times New Roman"/>
          <w:sz w:val="28"/>
          <w:szCs w:val="28"/>
        </w:rPr>
        <w:t xml:space="preserve"> вредоносного </w:t>
      </w:r>
      <w:proofErr w:type="spellStart"/>
      <w:r w:rsidRPr="00C04B15">
        <w:rPr>
          <w:rFonts w:ascii="Times New Roman" w:hAnsi="Times New Roman" w:cs="Times New Roman"/>
          <w:sz w:val="28"/>
          <w:szCs w:val="28"/>
        </w:rPr>
        <w:t>контента</w:t>
      </w:r>
      <w:proofErr w:type="spellEnd"/>
      <w:r w:rsidRPr="00C04B15">
        <w:rPr>
          <w:rFonts w:ascii="Times New Roman" w:hAnsi="Times New Roman" w:cs="Times New Roman"/>
          <w:sz w:val="28"/>
          <w:szCs w:val="28"/>
        </w:rPr>
        <w:t xml:space="preserve">. Кроме того, в Концепции проанализирован широкий круг психологических, культурологических и юридических вопросов, связанных с влиянием современных </w:t>
      </w:r>
      <w:proofErr w:type="spellStart"/>
      <w:r w:rsidRPr="00C04B15">
        <w:rPr>
          <w:rFonts w:ascii="Times New Roman" w:hAnsi="Times New Roman" w:cs="Times New Roman"/>
          <w:sz w:val="28"/>
          <w:szCs w:val="28"/>
        </w:rPr>
        <w:t>медиаисточников</w:t>
      </w:r>
      <w:proofErr w:type="spellEnd"/>
      <w:r w:rsidRPr="00C04B15">
        <w:rPr>
          <w:rFonts w:ascii="Times New Roman" w:hAnsi="Times New Roman" w:cs="Times New Roman"/>
          <w:sz w:val="28"/>
          <w:szCs w:val="28"/>
        </w:rPr>
        <w:t xml:space="preserve"> на формирование личности детей и подростков. Документ также содержит комплекс методик и практических рекомендаций по применению норм Федерального закона от 29 декабря 2010 г. № 436-ФЗ «О защите детей от информации, причиняющей вред их здоровью и развитию», ряд предложений по изменению и дополнению нормативно-правовых актов в данной сфере.</w:t>
      </w:r>
    </w:p>
    <w:p w:rsidR="00536F46" w:rsidRDefault="00536F46" w:rsidP="00536F46">
      <w:r>
        <w:rPr>
          <w:noProof/>
        </w:rPr>
        <w:drawing>
          <wp:inline distT="0" distB="0" distL="0" distR="0">
            <wp:extent cx="5940425" cy="3904052"/>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04052"/>
                    </a:xfrm>
                    <a:prstGeom prst="rect">
                      <a:avLst/>
                    </a:prstGeom>
                    <a:noFill/>
                    <a:ln>
                      <a:noFill/>
                    </a:ln>
                  </pic:spPr>
                </pic:pic>
              </a:graphicData>
            </a:graphic>
          </wp:inline>
        </w:drawing>
      </w:r>
    </w:p>
    <w:p w:rsidR="00536F46" w:rsidRDefault="00536F46" w:rsidP="00536F46"/>
    <w:p w:rsidR="00536F46" w:rsidRDefault="00536F46" w:rsidP="00536F46">
      <w:pPr>
        <w:pStyle w:val="Default"/>
        <w:rPr>
          <w:sz w:val="28"/>
          <w:szCs w:val="28"/>
        </w:rPr>
      </w:pPr>
      <w:r>
        <w:rPr>
          <w:i/>
          <w:iCs/>
          <w:sz w:val="28"/>
          <w:szCs w:val="28"/>
        </w:rPr>
        <w:t xml:space="preserve">б) </w:t>
      </w:r>
    </w:p>
    <w:p w:rsidR="00536F46" w:rsidRDefault="00536F46" w:rsidP="00536F46"/>
    <w:p w:rsidR="00C04B15" w:rsidRDefault="00C04B15" w:rsidP="00C04B15">
      <w:pPr>
        <w:rPr>
          <w:i/>
          <w:iCs/>
          <w:sz w:val="28"/>
          <w:szCs w:val="28"/>
        </w:rPr>
      </w:pPr>
      <w:r>
        <w:rPr>
          <w:noProof/>
        </w:rPr>
        <w:lastRenderedPageBreak/>
        <w:drawing>
          <wp:inline distT="0" distB="0" distL="0" distR="0">
            <wp:extent cx="6480810" cy="4314634"/>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810" cy="4314634"/>
                    </a:xfrm>
                    <a:prstGeom prst="rect">
                      <a:avLst/>
                    </a:prstGeom>
                    <a:noFill/>
                    <a:ln>
                      <a:noFill/>
                    </a:ln>
                  </pic:spPr>
                </pic:pic>
              </a:graphicData>
            </a:graphic>
          </wp:inline>
        </w:drawing>
      </w:r>
    </w:p>
    <w:p w:rsidR="00536F46" w:rsidRPr="00C04B15" w:rsidRDefault="00536F46" w:rsidP="00C04B15">
      <w:r>
        <w:rPr>
          <w:i/>
          <w:iCs/>
          <w:sz w:val="28"/>
          <w:szCs w:val="28"/>
        </w:rPr>
        <w:t xml:space="preserve"> </w:t>
      </w:r>
      <w:r w:rsidR="00C04B15" w:rsidRPr="00C04B15">
        <w:rPr>
          <w:i/>
          <w:iCs/>
          <w:sz w:val="28"/>
          <w:szCs w:val="28"/>
        </w:rPr>
        <w:drawing>
          <wp:inline distT="0" distB="0" distL="0" distR="0">
            <wp:extent cx="5940425" cy="3956167"/>
            <wp:effectExtent l="19050" t="0" r="31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56167"/>
                    </a:xfrm>
                    <a:prstGeom prst="rect">
                      <a:avLst/>
                    </a:prstGeom>
                    <a:noFill/>
                    <a:ln>
                      <a:noFill/>
                    </a:ln>
                  </pic:spPr>
                </pic:pic>
              </a:graphicData>
            </a:graphic>
          </wp:inline>
        </w:drawing>
      </w:r>
    </w:p>
    <w:p w:rsidR="00C04B15" w:rsidRDefault="00536F46" w:rsidP="00536F46">
      <w:pPr>
        <w:pStyle w:val="Default"/>
        <w:rPr>
          <w:sz w:val="23"/>
          <w:szCs w:val="23"/>
        </w:rPr>
      </w:pPr>
      <w:r>
        <w:rPr>
          <w:i/>
          <w:iCs/>
          <w:sz w:val="26"/>
          <w:szCs w:val="26"/>
        </w:rPr>
        <w:t xml:space="preserve">Рис. 4.1 (а–в). Концепция информационной безопасности детей (слайды презентации Руководителя </w:t>
      </w:r>
      <w:proofErr w:type="spellStart"/>
      <w:r>
        <w:rPr>
          <w:i/>
          <w:iCs/>
          <w:sz w:val="26"/>
          <w:szCs w:val="26"/>
        </w:rPr>
        <w:t>Роскомнадзора</w:t>
      </w:r>
      <w:proofErr w:type="spellEnd"/>
      <w:r>
        <w:rPr>
          <w:i/>
          <w:iCs/>
          <w:sz w:val="26"/>
          <w:szCs w:val="26"/>
        </w:rPr>
        <w:t xml:space="preserve"> А.А. Жарова, http://rkn.gov.ru/docs/PREZENTACIJA_KONCEPCIJA_IBD.pdf) </w:t>
      </w:r>
      <w:r>
        <w:rPr>
          <w:sz w:val="23"/>
          <w:szCs w:val="23"/>
        </w:rPr>
        <w:t xml:space="preserve">38 </w:t>
      </w:r>
    </w:p>
    <w:p w:rsidR="00C04B15" w:rsidRPr="00C04B15" w:rsidRDefault="00C04B15" w:rsidP="00C04B15">
      <w:pPr>
        <w:rPr>
          <w:lang w:eastAsia="en-US"/>
        </w:rPr>
      </w:pPr>
    </w:p>
    <w:p w:rsidR="00C04B15" w:rsidRDefault="00C04B15" w:rsidP="00C04B15">
      <w:pPr>
        <w:rPr>
          <w:lang w:eastAsia="en-US"/>
        </w:rPr>
      </w:pPr>
    </w:p>
    <w:p w:rsidR="00536F46" w:rsidRPr="00C04B15" w:rsidRDefault="00536F46" w:rsidP="00C04B15">
      <w:pPr>
        <w:ind w:firstLine="708"/>
        <w:rPr>
          <w:lang w:eastAsia="en-US"/>
        </w:rPr>
      </w:pPr>
    </w:p>
    <w:p w:rsidR="00536F46" w:rsidRDefault="00536F46" w:rsidP="00536F46">
      <w:pPr>
        <w:pStyle w:val="Default"/>
        <w:pageBreakBefore/>
        <w:rPr>
          <w:color w:val="auto"/>
          <w:sz w:val="28"/>
          <w:szCs w:val="28"/>
        </w:rPr>
      </w:pPr>
      <w:r>
        <w:rPr>
          <w:b/>
          <w:bCs/>
          <w:color w:val="auto"/>
          <w:sz w:val="28"/>
          <w:szCs w:val="28"/>
        </w:rPr>
        <w:lastRenderedPageBreak/>
        <w:t xml:space="preserve">Библиография: </w:t>
      </w:r>
    </w:p>
    <w:p w:rsidR="00536F46" w:rsidRDefault="00536F46" w:rsidP="00536F46">
      <w:pPr>
        <w:pStyle w:val="Default"/>
        <w:spacing w:after="36"/>
        <w:rPr>
          <w:color w:val="auto"/>
          <w:sz w:val="28"/>
          <w:szCs w:val="28"/>
        </w:rPr>
      </w:pPr>
      <w:r>
        <w:rPr>
          <w:color w:val="auto"/>
          <w:sz w:val="28"/>
          <w:szCs w:val="28"/>
        </w:rPr>
        <w:t xml:space="preserve">1. Концепция информационной безопасности детей [электронный ресурс]. URL: http://rkn.gov.ru/mass-communications/p700/p701. (Дата обращения: 29.09.2014). </w:t>
      </w:r>
    </w:p>
    <w:p w:rsidR="00536F46" w:rsidRDefault="00536F46" w:rsidP="00536F46">
      <w:pPr>
        <w:pStyle w:val="Default"/>
        <w:spacing w:after="36"/>
        <w:rPr>
          <w:color w:val="auto"/>
          <w:sz w:val="28"/>
          <w:szCs w:val="28"/>
        </w:rPr>
      </w:pPr>
      <w:r>
        <w:rPr>
          <w:color w:val="auto"/>
          <w:sz w:val="28"/>
          <w:szCs w:val="28"/>
        </w:rPr>
        <w:t xml:space="preserve">2. </w:t>
      </w:r>
      <w:proofErr w:type="spellStart"/>
      <w:r>
        <w:rPr>
          <w:i/>
          <w:iCs/>
          <w:color w:val="auto"/>
          <w:sz w:val="28"/>
          <w:szCs w:val="28"/>
        </w:rPr>
        <w:t>Мухаметзянов</w:t>
      </w:r>
      <w:proofErr w:type="spellEnd"/>
      <w:r>
        <w:rPr>
          <w:i/>
          <w:iCs/>
          <w:color w:val="auto"/>
          <w:sz w:val="28"/>
          <w:szCs w:val="28"/>
        </w:rPr>
        <w:t xml:space="preserve"> И.Ш. </w:t>
      </w:r>
      <w:r>
        <w:rPr>
          <w:color w:val="auto"/>
          <w:sz w:val="28"/>
          <w:szCs w:val="28"/>
        </w:rPr>
        <w:t xml:space="preserve">Образование и здоровье. </w:t>
      </w:r>
      <w:proofErr w:type="spellStart"/>
      <w:r>
        <w:rPr>
          <w:color w:val="auto"/>
          <w:sz w:val="28"/>
          <w:szCs w:val="28"/>
        </w:rPr>
        <w:t>Здоровьесберегающая</w:t>
      </w:r>
      <w:proofErr w:type="spellEnd"/>
      <w:r>
        <w:rPr>
          <w:color w:val="auto"/>
          <w:sz w:val="28"/>
          <w:szCs w:val="28"/>
        </w:rPr>
        <w:t xml:space="preserve"> информационно-коммуникационная образовательная среда: монография / И.Ш. </w:t>
      </w:r>
      <w:proofErr w:type="spellStart"/>
      <w:r>
        <w:rPr>
          <w:color w:val="auto"/>
          <w:sz w:val="28"/>
          <w:szCs w:val="28"/>
        </w:rPr>
        <w:t>Мухаметзянов</w:t>
      </w:r>
      <w:proofErr w:type="spellEnd"/>
      <w:r>
        <w:rPr>
          <w:color w:val="auto"/>
          <w:sz w:val="28"/>
          <w:szCs w:val="28"/>
        </w:rPr>
        <w:t xml:space="preserve">. – Германия, Саарбрюккен: LAP LAMBERT </w:t>
      </w:r>
      <w:proofErr w:type="spellStart"/>
      <w:r>
        <w:rPr>
          <w:color w:val="auto"/>
          <w:sz w:val="28"/>
          <w:szCs w:val="28"/>
        </w:rPr>
        <w:t>AcademicPublishing</w:t>
      </w:r>
      <w:proofErr w:type="spellEnd"/>
      <w:r>
        <w:rPr>
          <w:color w:val="auto"/>
          <w:sz w:val="28"/>
          <w:szCs w:val="28"/>
        </w:rPr>
        <w:t xml:space="preserve">, 2011. – 140 с. </w:t>
      </w:r>
    </w:p>
    <w:p w:rsidR="00536F46" w:rsidRDefault="00536F46" w:rsidP="00536F46">
      <w:pPr>
        <w:pStyle w:val="Default"/>
        <w:spacing w:after="36"/>
        <w:rPr>
          <w:color w:val="auto"/>
          <w:sz w:val="28"/>
          <w:szCs w:val="28"/>
        </w:rPr>
      </w:pPr>
      <w:r>
        <w:rPr>
          <w:color w:val="auto"/>
          <w:sz w:val="28"/>
          <w:szCs w:val="28"/>
        </w:rPr>
        <w:t xml:space="preserve">3. </w:t>
      </w:r>
      <w:proofErr w:type="spellStart"/>
      <w:r>
        <w:rPr>
          <w:i/>
          <w:iCs/>
          <w:color w:val="auto"/>
          <w:sz w:val="28"/>
          <w:szCs w:val="28"/>
        </w:rPr>
        <w:t>Мухаметзянов</w:t>
      </w:r>
      <w:proofErr w:type="spellEnd"/>
      <w:r>
        <w:rPr>
          <w:i/>
          <w:iCs/>
          <w:color w:val="auto"/>
          <w:sz w:val="28"/>
          <w:szCs w:val="28"/>
        </w:rPr>
        <w:t xml:space="preserve"> И.Ш. </w:t>
      </w:r>
      <w:r>
        <w:rPr>
          <w:color w:val="auto"/>
          <w:sz w:val="28"/>
          <w:szCs w:val="28"/>
        </w:rPr>
        <w:t xml:space="preserve">Предотвращение возможных негативных психолого-педагогических последствий использования информационных и коммуникационных технологий в образовательном процессе // Казанский педагогический журнал. – 2012. - № 1. – 16 </w:t>
      </w:r>
      <w:proofErr w:type="gramStart"/>
      <w:r>
        <w:rPr>
          <w:color w:val="auto"/>
          <w:sz w:val="28"/>
          <w:szCs w:val="28"/>
        </w:rPr>
        <w:t>с</w:t>
      </w:r>
      <w:proofErr w:type="gramEnd"/>
      <w:r>
        <w:rPr>
          <w:color w:val="auto"/>
          <w:sz w:val="28"/>
          <w:szCs w:val="28"/>
        </w:rPr>
        <w:t xml:space="preserve">. </w:t>
      </w:r>
    </w:p>
    <w:p w:rsidR="00536F46" w:rsidRDefault="00536F46" w:rsidP="00536F46">
      <w:pPr>
        <w:pStyle w:val="Default"/>
        <w:spacing w:after="36"/>
        <w:rPr>
          <w:color w:val="auto"/>
          <w:sz w:val="28"/>
          <w:szCs w:val="28"/>
        </w:rPr>
      </w:pPr>
      <w:r>
        <w:rPr>
          <w:color w:val="auto"/>
          <w:sz w:val="28"/>
          <w:szCs w:val="28"/>
        </w:rPr>
        <w:t xml:space="preserve">4. </w:t>
      </w:r>
      <w:r>
        <w:rPr>
          <w:i/>
          <w:iCs/>
          <w:color w:val="auto"/>
          <w:sz w:val="28"/>
          <w:szCs w:val="28"/>
        </w:rPr>
        <w:t xml:space="preserve">Роберт И.В. </w:t>
      </w:r>
      <w:r>
        <w:rPr>
          <w:color w:val="auto"/>
          <w:sz w:val="28"/>
          <w:szCs w:val="28"/>
        </w:rPr>
        <w:t xml:space="preserve">Теория и методика информатизации образования (психолого-педагогический и технологический аспекты). – М.: БИНОМ. Лаборатория знаний, 2014. – 398 с.: ил. – (Информатизация образования). </w:t>
      </w:r>
    </w:p>
    <w:p w:rsidR="00536F46" w:rsidRDefault="00536F46" w:rsidP="00536F46">
      <w:pPr>
        <w:pStyle w:val="Default"/>
        <w:rPr>
          <w:color w:val="auto"/>
          <w:sz w:val="28"/>
          <w:szCs w:val="28"/>
        </w:rPr>
      </w:pPr>
      <w:r>
        <w:rPr>
          <w:color w:val="auto"/>
          <w:sz w:val="28"/>
          <w:szCs w:val="28"/>
        </w:rPr>
        <w:t xml:space="preserve">5. Толковый словарь терминов понятийного аппарата информатизации образования / составители </w:t>
      </w:r>
      <w:r>
        <w:rPr>
          <w:i/>
          <w:iCs/>
          <w:color w:val="auto"/>
          <w:sz w:val="28"/>
          <w:szCs w:val="28"/>
        </w:rPr>
        <w:t>И.В. Роберт, Т.А. Лавина</w:t>
      </w:r>
      <w:r>
        <w:rPr>
          <w:color w:val="auto"/>
          <w:sz w:val="28"/>
          <w:szCs w:val="28"/>
        </w:rPr>
        <w:t xml:space="preserve">. – М.: БИНОМ. Лаборатория знаний, 2012. - 69 </w:t>
      </w:r>
      <w:proofErr w:type="gramStart"/>
      <w:r>
        <w:rPr>
          <w:color w:val="auto"/>
          <w:sz w:val="28"/>
          <w:szCs w:val="28"/>
        </w:rPr>
        <w:t>с</w:t>
      </w:r>
      <w:proofErr w:type="gramEnd"/>
      <w:r>
        <w:rPr>
          <w:color w:val="auto"/>
          <w:sz w:val="28"/>
          <w:szCs w:val="28"/>
        </w:rPr>
        <w:t xml:space="preserve">. </w:t>
      </w:r>
    </w:p>
    <w:p w:rsidR="004D335F" w:rsidRDefault="004D335F"/>
    <w:sectPr w:rsidR="004D335F" w:rsidSect="00C04B15">
      <w:pgSz w:w="11906" w:h="16838"/>
      <w:pgMar w:top="1134" w:right="56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536F46"/>
    <w:rsid w:val="00212B7E"/>
    <w:rsid w:val="004D335F"/>
    <w:rsid w:val="00536F46"/>
    <w:rsid w:val="00C04B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B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36F4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Balloon Text"/>
    <w:basedOn w:val="a"/>
    <w:link w:val="a4"/>
    <w:uiPriority w:val="99"/>
    <w:semiHidden/>
    <w:unhideWhenUsed/>
    <w:rsid w:val="00536F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F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1160</Words>
  <Characters>6613</Characters>
  <Application>Microsoft Office Word</Application>
  <DocSecurity>0</DocSecurity>
  <Lines>55</Lines>
  <Paragraphs>15</Paragraphs>
  <ScaleCrop>false</ScaleCrop>
  <Company/>
  <LinksUpToDate>false</LinksUpToDate>
  <CharactersWithSpaces>7758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2018-11-06T02:38:00Z</dcterms:created>
  <dcterms:modified xsi:type="dcterms:W3CDTF">2018-11-06T03:45:00Z</dcterms:modified>
</cp:coreProperties>
</file>