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4" w:type="dxa"/>
        <w:tblInd w:w="-713" w:type="dxa"/>
        <w:tblLayout w:type="fixed"/>
        <w:tblLook w:val="04A0" w:firstRow="1" w:lastRow="0" w:firstColumn="1" w:lastColumn="0" w:noHBand="0" w:noVBand="1"/>
      </w:tblPr>
      <w:tblGrid>
        <w:gridCol w:w="466"/>
        <w:gridCol w:w="2652"/>
        <w:gridCol w:w="1701"/>
        <w:gridCol w:w="1559"/>
        <w:gridCol w:w="1701"/>
        <w:gridCol w:w="1560"/>
        <w:gridCol w:w="2126"/>
        <w:gridCol w:w="1134"/>
        <w:gridCol w:w="1276"/>
        <w:gridCol w:w="1559"/>
      </w:tblGrid>
      <w:tr w:rsidR="00462D77" w:rsidTr="007F4AA4">
        <w:tc>
          <w:tcPr>
            <w:tcW w:w="466" w:type="dxa"/>
          </w:tcPr>
          <w:p w:rsidR="00462D77" w:rsidRPr="00E503D2" w:rsidRDefault="00462D77" w:rsidP="00C85F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3D2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652" w:type="dxa"/>
          </w:tcPr>
          <w:p w:rsidR="00462D77" w:rsidRPr="00E503D2" w:rsidRDefault="00462D77" w:rsidP="00C85F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3D2">
              <w:rPr>
                <w:rFonts w:ascii="Times New Roman" w:hAnsi="Times New Roman" w:cs="Times New Roman"/>
                <w:b/>
                <w:sz w:val="18"/>
                <w:szCs w:val="18"/>
              </w:rPr>
              <w:t>ФИО педагога</w:t>
            </w:r>
          </w:p>
        </w:tc>
        <w:tc>
          <w:tcPr>
            <w:tcW w:w="1701" w:type="dxa"/>
          </w:tcPr>
          <w:p w:rsidR="00462D77" w:rsidRPr="00E503D2" w:rsidRDefault="00462D77" w:rsidP="00C85F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3D2">
              <w:rPr>
                <w:rFonts w:ascii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559" w:type="dxa"/>
          </w:tcPr>
          <w:p w:rsidR="00462D77" w:rsidRPr="00E503D2" w:rsidRDefault="00462D77" w:rsidP="00C85F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3D2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</w:tcPr>
          <w:p w:rsidR="00462D77" w:rsidRPr="00E503D2" w:rsidRDefault="00462D77" w:rsidP="00C85F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3D2">
              <w:rPr>
                <w:rFonts w:ascii="Times New Roman" w:hAnsi="Times New Roman" w:cs="Times New Roman"/>
                <w:b/>
                <w:sz w:val="18"/>
                <w:szCs w:val="18"/>
              </w:rPr>
              <w:t>Квалификация</w:t>
            </w:r>
          </w:p>
        </w:tc>
        <w:tc>
          <w:tcPr>
            <w:tcW w:w="1560" w:type="dxa"/>
          </w:tcPr>
          <w:p w:rsidR="00462D77" w:rsidRPr="00E503D2" w:rsidRDefault="00462D77" w:rsidP="00C85F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3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Специальность </w:t>
            </w:r>
          </w:p>
        </w:tc>
        <w:tc>
          <w:tcPr>
            <w:tcW w:w="2126" w:type="dxa"/>
          </w:tcPr>
          <w:p w:rsidR="00462D77" w:rsidRPr="00E503D2" w:rsidRDefault="00462D77" w:rsidP="00C85F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3D2">
              <w:rPr>
                <w:rFonts w:ascii="Times New Roman" w:hAnsi="Times New Roman" w:cs="Times New Roman"/>
                <w:b/>
                <w:sz w:val="18"/>
                <w:szCs w:val="18"/>
              </w:rPr>
              <w:t>Повышение квалификации или профессиональная переподготовка</w:t>
            </w:r>
          </w:p>
        </w:tc>
        <w:tc>
          <w:tcPr>
            <w:tcW w:w="1134" w:type="dxa"/>
          </w:tcPr>
          <w:p w:rsidR="00462D77" w:rsidRPr="00E503D2" w:rsidRDefault="00462D77" w:rsidP="00C85F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3D2">
              <w:rPr>
                <w:rFonts w:ascii="Times New Roman" w:hAnsi="Times New Roman" w:cs="Times New Roman"/>
                <w:b/>
                <w:sz w:val="18"/>
                <w:szCs w:val="18"/>
              </w:rPr>
              <w:t>Общий стаж работы</w:t>
            </w:r>
          </w:p>
        </w:tc>
        <w:tc>
          <w:tcPr>
            <w:tcW w:w="1276" w:type="dxa"/>
          </w:tcPr>
          <w:p w:rsidR="00462D77" w:rsidRPr="00E503D2" w:rsidRDefault="00462D77" w:rsidP="00C85F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3D2">
              <w:rPr>
                <w:rFonts w:ascii="Times New Roman" w:hAnsi="Times New Roman" w:cs="Times New Roman"/>
                <w:b/>
                <w:sz w:val="18"/>
                <w:szCs w:val="18"/>
              </w:rPr>
              <w:t>Стаж по специальности</w:t>
            </w:r>
          </w:p>
        </w:tc>
        <w:tc>
          <w:tcPr>
            <w:tcW w:w="1559" w:type="dxa"/>
          </w:tcPr>
          <w:p w:rsidR="00462D77" w:rsidRPr="00E503D2" w:rsidRDefault="007F4AA4" w:rsidP="00C85FA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503D2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Преподаваемые предметы</w:t>
            </w:r>
          </w:p>
        </w:tc>
      </w:tr>
      <w:tr w:rsidR="00462D77" w:rsidTr="007F4AA4">
        <w:tc>
          <w:tcPr>
            <w:tcW w:w="466" w:type="dxa"/>
          </w:tcPr>
          <w:p w:rsidR="00462D77" w:rsidRPr="00E503D2" w:rsidRDefault="00047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52" w:type="dxa"/>
          </w:tcPr>
          <w:p w:rsidR="00047F19" w:rsidRPr="00E503D2" w:rsidRDefault="00047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 xml:space="preserve">Брюханова </w:t>
            </w:r>
          </w:p>
          <w:p w:rsidR="00462D77" w:rsidRPr="00E503D2" w:rsidRDefault="00047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Галина Ивановна</w:t>
            </w:r>
          </w:p>
        </w:tc>
        <w:tc>
          <w:tcPr>
            <w:tcW w:w="1701" w:type="dxa"/>
          </w:tcPr>
          <w:p w:rsidR="00462D77" w:rsidRPr="00E503D2" w:rsidRDefault="00047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1559" w:type="dxa"/>
          </w:tcPr>
          <w:p w:rsidR="00462D77" w:rsidRPr="00E503D2" w:rsidRDefault="00047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Высшее. Орловский государственный педагогический институт. 1987</w:t>
            </w:r>
          </w:p>
        </w:tc>
        <w:tc>
          <w:tcPr>
            <w:tcW w:w="1701" w:type="dxa"/>
          </w:tcPr>
          <w:p w:rsidR="00462D77" w:rsidRPr="00E503D2" w:rsidRDefault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462D77" w:rsidRPr="00E503D2" w:rsidRDefault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  <w:r w:rsidR="00E503D2">
              <w:rPr>
                <w:rFonts w:ascii="Times New Roman" w:hAnsi="Times New Roman" w:cs="Times New Roman"/>
                <w:sz w:val="20"/>
                <w:szCs w:val="20"/>
              </w:rPr>
              <w:t>и биология</w:t>
            </w:r>
          </w:p>
        </w:tc>
        <w:tc>
          <w:tcPr>
            <w:tcW w:w="2126" w:type="dxa"/>
          </w:tcPr>
          <w:p w:rsidR="00462D77" w:rsidRPr="00E503D2" w:rsidRDefault="003748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0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Использование современного учебного оборудования в центрах образования естественно-научной и технологической направленностей  «Точка роста» (36 ч.)</w:t>
            </w:r>
          </w:p>
        </w:tc>
        <w:tc>
          <w:tcPr>
            <w:tcW w:w="1134" w:type="dxa"/>
          </w:tcPr>
          <w:p w:rsidR="00462D77" w:rsidRPr="00E503D2" w:rsidRDefault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1276" w:type="dxa"/>
          </w:tcPr>
          <w:p w:rsidR="00462D77" w:rsidRPr="00E503D2" w:rsidRDefault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</w:p>
        </w:tc>
        <w:tc>
          <w:tcPr>
            <w:tcW w:w="1559" w:type="dxa"/>
          </w:tcPr>
          <w:p w:rsidR="00462D77" w:rsidRPr="00E503D2" w:rsidRDefault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</w:tr>
      <w:tr w:rsidR="0082402E" w:rsidTr="007F4AA4">
        <w:tc>
          <w:tcPr>
            <w:tcW w:w="466" w:type="dxa"/>
          </w:tcPr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52" w:type="dxa"/>
          </w:tcPr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Печникова</w:t>
            </w:r>
            <w:proofErr w:type="spellEnd"/>
            <w:r w:rsidRPr="00E503D2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Васильевна</w:t>
            </w:r>
          </w:p>
        </w:tc>
        <w:tc>
          <w:tcPr>
            <w:tcW w:w="1701" w:type="dxa"/>
          </w:tcPr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559" w:type="dxa"/>
          </w:tcPr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Высшее. Красноярский государственный педагогический институт. 1988</w:t>
            </w:r>
          </w:p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Химия и биология</w:t>
            </w:r>
          </w:p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48A0" w:rsidRPr="00E503D2" w:rsidRDefault="003748A0" w:rsidP="003748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0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Использование современного учебного оборудования в центрах образования естественно-научной и технологической </w:t>
            </w:r>
            <w:r w:rsidR="00E50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направленностей </w:t>
            </w:r>
            <w:r w:rsidRPr="00E50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«Точка роста» (36 ч.)</w:t>
            </w:r>
          </w:p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559" w:type="dxa"/>
          </w:tcPr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82402E" w:rsidTr="007F4AA4">
        <w:tc>
          <w:tcPr>
            <w:tcW w:w="466" w:type="dxa"/>
          </w:tcPr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52" w:type="dxa"/>
          </w:tcPr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Лемешко Татьяна Сергеевна</w:t>
            </w:r>
          </w:p>
        </w:tc>
        <w:tc>
          <w:tcPr>
            <w:tcW w:w="1701" w:type="dxa"/>
          </w:tcPr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1559" w:type="dxa"/>
          </w:tcPr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proofErr w:type="spellStart"/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Лесосибирский</w:t>
            </w:r>
            <w:proofErr w:type="spellEnd"/>
            <w:r w:rsidRPr="00E503D2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институт. 1987</w:t>
            </w:r>
          </w:p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560" w:type="dxa"/>
          </w:tcPr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Математика и физика</w:t>
            </w:r>
          </w:p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3748A0" w:rsidRPr="00E503D2" w:rsidRDefault="003748A0" w:rsidP="003748A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0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Использование современного учебного оборудования в центрах образования естественно-научной и технологической </w:t>
            </w:r>
            <w:r w:rsidR="00E50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направленностей </w:t>
            </w:r>
            <w:r w:rsidRPr="00E503D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«Точка роста» (36 ч.)</w:t>
            </w:r>
          </w:p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559" w:type="dxa"/>
          </w:tcPr>
          <w:p w:rsidR="0082402E" w:rsidRPr="00E503D2" w:rsidRDefault="0082402E" w:rsidP="00824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03D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</w:tbl>
    <w:p w:rsidR="00A023C5" w:rsidRDefault="00A023C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5FA1" w:rsidRPr="00C85FA1" w:rsidRDefault="00C85FA1">
      <w:pPr>
        <w:rPr>
          <w:rFonts w:ascii="Times New Roman" w:hAnsi="Times New Roman" w:cs="Times New Roman"/>
          <w:sz w:val="28"/>
          <w:szCs w:val="28"/>
        </w:rPr>
      </w:pPr>
    </w:p>
    <w:sectPr w:rsidR="00C85FA1" w:rsidRPr="00C85FA1" w:rsidSect="00E503D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F9B"/>
    <w:rsid w:val="00047F19"/>
    <w:rsid w:val="00124785"/>
    <w:rsid w:val="003748A0"/>
    <w:rsid w:val="0044134E"/>
    <w:rsid w:val="00462D77"/>
    <w:rsid w:val="007F4AA4"/>
    <w:rsid w:val="0082402E"/>
    <w:rsid w:val="00A023C5"/>
    <w:rsid w:val="00C85FA1"/>
    <w:rsid w:val="00D91F9B"/>
    <w:rsid w:val="00E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BE63B-F024-4034-A795-17713887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C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9C4B6-9AAF-4DF2-A24E-6A03F779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БШ2</dc:creator>
  <cp:keywords/>
  <dc:description/>
  <cp:lastModifiedBy>БШ2</cp:lastModifiedBy>
  <cp:revision>3</cp:revision>
  <dcterms:created xsi:type="dcterms:W3CDTF">2022-06-20T03:23:00Z</dcterms:created>
  <dcterms:modified xsi:type="dcterms:W3CDTF">2022-09-15T04:27:00Z</dcterms:modified>
</cp:coreProperties>
</file>